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898" w:rsidRDefault="00266898"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266898" w:rsidRDefault="00266898" w:rsidP="00F71BF2">
      <w:pPr>
        <w:suppressAutoHyphens/>
        <w:spacing w:after="0" w:line="360" w:lineRule="auto"/>
        <w:ind w:firstLine="720"/>
        <w:jc w:val="center"/>
        <w:rPr>
          <w:rFonts w:ascii="Times New Roman" w:eastAsia="Times New Roman" w:hAnsi="Times New Roman" w:cs="Times New Roman"/>
          <w:b/>
          <w:sz w:val="28"/>
          <w:szCs w:val="28"/>
          <w:lang w:eastAsia="ar-SA"/>
        </w:rPr>
      </w:pPr>
      <w:r w:rsidRPr="00266898">
        <w:rPr>
          <w:rFonts w:ascii="Times New Roman" w:eastAsia="Times New Roman" w:hAnsi="Times New Roman" w:cs="Times New Roman"/>
          <w:b/>
          <w:noProof/>
          <w:sz w:val="28"/>
          <w:szCs w:val="28"/>
          <w:lang w:eastAsia="ru-RU"/>
        </w:rPr>
        <w:drawing>
          <wp:inline distT="0" distB="0" distL="0" distR="0">
            <wp:extent cx="6119495" cy="8642769"/>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769"/>
                    </a:xfrm>
                    <a:prstGeom prst="rect">
                      <a:avLst/>
                    </a:prstGeom>
                    <a:noFill/>
                    <a:ln>
                      <a:noFill/>
                    </a:ln>
                  </pic:spPr>
                </pic:pic>
              </a:graphicData>
            </a:graphic>
          </wp:inline>
        </w:drawing>
      </w: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Пояснительная записка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 xml:space="preserve"> </w:t>
      </w:r>
      <w:r w:rsidRPr="00F71BF2">
        <w:rPr>
          <w:rFonts w:ascii="Times New Roman" w:eastAsia="Times New Roman" w:hAnsi="Times New Roman" w:cs="Times New Roman"/>
          <w:sz w:val="28"/>
          <w:szCs w:val="28"/>
          <w:lang w:eastAsia="ar-SA"/>
        </w:rPr>
        <w:t>Дополнительная общеобразовательная программа «Водный туризм» составлена в соответствии с основными нормативными документами и реализуется в МБОУ ДО «</w:t>
      </w:r>
      <w:proofErr w:type="spellStart"/>
      <w:r w:rsidRPr="00F71BF2">
        <w:rPr>
          <w:rFonts w:ascii="Times New Roman" w:eastAsia="Times New Roman" w:hAnsi="Times New Roman" w:cs="Times New Roman"/>
          <w:sz w:val="28"/>
          <w:szCs w:val="28"/>
          <w:lang w:eastAsia="ar-SA"/>
        </w:rPr>
        <w:t>ДЦТКиЭ</w:t>
      </w:r>
      <w:proofErr w:type="spellEnd"/>
      <w:r w:rsidRPr="00F71BF2">
        <w:rPr>
          <w:rFonts w:ascii="Times New Roman" w:eastAsia="Times New Roman" w:hAnsi="Times New Roman" w:cs="Times New Roman"/>
          <w:sz w:val="28"/>
          <w:szCs w:val="28"/>
          <w:lang w:eastAsia="ar-SA"/>
        </w:rPr>
        <w:t xml:space="preserve"> «Меридиан».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ab/>
      </w:r>
      <w:r w:rsidRPr="00F71BF2">
        <w:rPr>
          <w:rFonts w:ascii="Times New Roman" w:eastAsia="Times New Roman" w:hAnsi="Times New Roman" w:cs="Times New Roman"/>
          <w:b/>
          <w:sz w:val="28"/>
          <w:szCs w:val="28"/>
          <w:lang w:eastAsia="ar-SA"/>
        </w:rPr>
        <w:t>Направленность</w:t>
      </w:r>
      <w:r w:rsidRPr="00F71BF2">
        <w:rPr>
          <w:rFonts w:ascii="Times New Roman" w:eastAsia="Times New Roman" w:hAnsi="Times New Roman" w:cs="Times New Roman"/>
          <w:sz w:val="28"/>
          <w:szCs w:val="28"/>
          <w:lang w:eastAsia="ar-SA"/>
        </w:rPr>
        <w:t xml:space="preserve"> программы туристско-краеведческая.</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Новизна программы заключается в том, что в процессе ее успешного освоения обучающиеся получат возможность участвовать в походах высокой категории сложности, соревнованиях по водному туризму, медицинскому делу.</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bookmarkStart w:id="0" w:name="_GoBack"/>
      <w:bookmarkEnd w:id="0"/>
      <w:r w:rsidRPr="00F71BF2">
        <w:rPr>
          <w:rFonts w:ascii="Times New Roman" w:eastAsia="Times New Roman" w:hAnsi="Times New Roman" w:cs="Times New Roman"/>
          <w:b/>
          <w:sz w:val="28"/>
          <w:szCs w:val="28"/>
          <w:lang w:eastAsia="ar-SA"/>
        </w:rPr>
        <w:t>Актуальность</w:t>
      </w:r>
      <w:r w:rsidRPr="00F71BF2">
        <w:rPr>
          <w:rFonts w:ascii="Times New Roman" w:eastAsia="Times New Roman" w:hAnsi="Times New Roman" w:cs="Times New Roman"/>
          <w:sz w:val="28"/>
          <w:szCs w:val="28"/>
          <w:lang w:eastAsia="ar-SA"/>
        </w:rPr>
        <w:t xml:space="preserve"> программы состоит в том, что она отражает заинтересованность обучающихся к тем формам активного отдыха, где они могут почувствовать не только пределы своих интеллектуальных, социально-возрастных и физических возможностей, но и могут брать на себя ответственность за свои действия. Программа способствует развитию актуальных и востребованных в молодежной среде видов туризма. Водный туризм способствует формированию здорового образа жизни, физической закалке обучающихся, укреплению их здоровья, самореализации, воспитанию лидерских качеств. Во время водных походов обучающиеся изучают историю родного края, знакомятся с памятниками природы.</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Педагогическая целесообразность</w:t>
      </w:r>
      <w:r w:rsidRPr="00F71BF2">
        <w:rPr>
          <w:rFonts w:ascii="Times New Roman" w:eastAsia="Times New Roman" w:hAnsi="Times New Roman" w:cs="Times New Roman"/>
          <w:color w:val="000000"/>
          <w:sz w:val="28"/>
          <w:szCs w:val="28"/>
          <w:shd w:val="clear" w:color="auto" w:fill="FFFFFF"/>
          <w:lang w:eastAsia="ar-SA"/>
        </w:rPr>
        <w:t xml:space="preserve"> программы заключается в том, что </w:t>
      </w:r>
      <w:r w:rsidRPr="00F71BF2">
        <w:rPr>
          <w:rFonts w:ascii="Times New Roman" w:eastAsia="Times New Roman" w:hAnsi="Times New Roman" w:cs="Times New Roman"/>
          <w:sz w:val="28"/>
          <w:szCs w:val="28"/>
          <w:lang w:eastAsia="ar-SA"/>
        </w:rPr>
        <w:t xml:space="preserve">в водном путешествии прекрасно сочетаются элементы познания, активного отдыха, физического воспитания и спорта. Отдых на воде, чистый воздух,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купание, рыбная ловля — все это является хорошим средством оздоровления. Походная жизнь, преодоление естественных препятствий содействуют воспитанию коллективизма, дисциплины и взаимной выручки, выработке смелости, выносливости, находчивости, развивают инициативу.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Целью</w:t>
      </w:r>
      <w:r w:rsidRPr="00F71BF2">
        <w:rPr>
          <w:rFonts w:ascii="Times New Roman" w:eastAsia="Times New Roman" w:hAnsi="Times New Roman" w:cs="Times New Roman"/>
          <w:sz w:val="28"/>
          <w:szCs w:val="28"/>
          <w:lang w:eastAsia="ar-SA"/>
        </w:rPr>
        <w:t xml:space="preserve"> данной программы является знакомство с водным видом туризма, приобретение детьми знаний и навыков, необходимых при проведении водного путешествия.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Данная цель достигается следующими </w:t>
      </w:r>
      <w:r w:rsidRPr="00F71BF2">
        <w:rPr>
          <w:rFonts w:ascii="Times New Roman" w:eastAsia="Times New Roman" w:hAnsi="Times New Roman" w:cs="Times New Roman"/>
          <w:b/>
          <w:sz w:val="28"/>
          <w:szCs w:val="28"/>
          <w:lang w:eastAsia="ar-SA"/>
        </w:rPr>
        <w:t>задачами</w:t>
      </w:r>
      <w:r w:rsidRPr="00F71BF2">
        <w:rPr>
          <w:rFonts w:ascii="Times New Roman" w:eastAsia="Times New Roman" w:hAnsi="Times New Roman" w:cs="Times New Roman"/>
          <w:sz w:val="28"/>
          <w:szCs w:val="28"/>
          <w:lang w:eastAsia="ar-SA"/>
        </w:rPr>
        <w:t>:</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i/>
          <w:iCs/>
          <w:sz w:val="28"/>
          <w:szCs w:val="28"/>
          <w:lang w:eastAsia="ar-SA"/>
        </w:rPr>
      </w:pPr>
      <w:r w:rsidRPr="00F71BF2">
        <w:rPr>
          <w:rFonts w:ascii="Times New Roman" w:eastAsia="Times New Roman" w:hAnsi="Times New Roman" w:cs="Times New Roman"/>
          <w:i/>
          <w:iCs/>
          <w:sz w:val="28"/>
          <w:szCs w:val="28"/>
          <w:lang w:eastAsia="ar-SA"/>
        </w:rPr>
        <w:t>обучающие: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lastRenderedPageBreak/>
        <w:t>- приобретение технических и тактических навыков водного туризма;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sz w:val="28"/>
          <w:szCs w:val="28"/>
          <w:lang w:eastAsia="ar-SA"/>
        </w:rPr>
        <w:t>- п</w:t>
      </w:r>
      <w:r w:rsidRPr="00F71BF2">
        <w:rPr>
          <w:rFonts w:ascii="Times New Roman" w:eastAsia="Times New Roman" w:hAnsi="Times New Roman" w:cs="Times New Roman"/>
          <w:color w:val="000000"/>
          <w:sz w:val="28"/>
          <w:szCs w:val="28"/>
          <w:lang w:eastAsia="ar-SA"/>
        </w:rPr>
        <w:t>риобретение знаний и умений по этике и основам психологии применительно к конкретной обстановке;</w:t>
      </w:r>
    </w:p>
    <w:p w:rsidR="00F71BF2" w:rsidRPr="00F71BF2" w:rsidRDefault="00F71BF2" w:rsidP="00F71BF2">
      <w:pPr>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w:t>
      </w:r>
      <w:r w:rsidRPr="00F71BF2">
        <w:rPr>
          <w:rFonts w:ascii="Times New Roman" w:eastAsia="Times New Roman" w:hAnsi="Times New Roman" w:cs="Times New Roman"/>
          <w:color w:val="000000"/>
          <w:sz w:val="28"/>
          <w:szCs w:val="28"/>
          <w:lang w:eastAsia="ar-SA"/>
        </w:rPr>
        <w:t xml:space="preserve"> - </w:t>
      </w:r>
      <w:r w:rsidRPr="00F71BF2">
        <w:rPr>
          <w:rFonts w:ascii="Times New Roman" w:eastAsia="Times New Roman" w:hAnsi="Times New Roman" w:cs="Times New Roman"/>
          <w:sz w:val="28"/>
          <w:szCs w:val="28"/>
          <w:lang w:eastAsia="ar-SA"/>
        </w:rPr>
        <w:t>приобретение навыков поведения, соответствующего нормам экологической безопасности;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i/>
          <w:iCs/>
          <w:color w:val="000000"/>
          <w:sz w:val="28"/>
          <w:szCs w:val="28"/>
          <w:lang w:eastAsia="ar-SA"/>
        </w:rPr>
      </w:pPr>
      <w:r w:rsidRPr="00F71BF2">
        <w:rPr>
          <w:rFonts w:ascii="Times New Roman" w:eastAsia="Times New Roman" w:hAnsi="Times New Roman" w:cs="Times New Roman"/>
          <w:i/>
          <w:iCs/>
          <w:color w:val="000000"/>
          <w:sz w:val="28"/>
          <w:szCs w:val="28"/>
          <w:lang w:eastAsia="ar-SA"/>
        </w:rPr>
        <w:t>развивающие: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color w:val="000000"/>
          <w:sz w:val="28"/>
          <w:szCs w:val="28"/>
          <w:lang w:eastAsia="ar-SA"/>
        </w:rPr>
        <w:t>- развитие качеств, обеспечивающих успешную адаптацию в социуме: любознательность, инициативность, самостоятельность, реактивность;</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color w:val="000000"/>
          <w:sz w:val="28"/>
          <w:szCs w:val="28"/>
          <w:lang w:eastAsia="ar-SA"/>
        </w:rPr>
        <w:t>- закаливание организма, тренировка силы и выносливости у детей;</w:t>
      </w:r>
    </w:p>
    <w:p w:rsidR="00F71BF2" w:rsidRPr="00F71BF2" w:rsidRDefault="00F71BF2" w:rsidP="00F71BF2">
      <w:pPr>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освоение социально-позитивных моделей поведения;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i/>
          <w:iCs/>
          <w:color w:val="000000"/>
          <w:sz w:val="28"/>
          <w:szCs w:val="28"/>
          <w:lang w:eastAsia="ar-SA"/>
        </w:rPr>
      </w:pPr>
      <w:r w:rsidRPr="00F71BF2">
        <w:rPr>
          <w:rFonts w:ascii="Times New Roman" w:eastAsia="Times New Roman" w:hAnsi="Times New Roman" w:cs="Times New Roman"/>
          <w:sz w:val="28"/>
          <w:szCs w:val="28"/>
          <w:lang w:eastAsia="ar-SA"/>
        </w:rPr>
        <w:t xml:space="preserve"> - </w:t>
      </w:r>
      <w:r w:rsidRPr="00F71BF2">
        <w:rPr>
          <w:rFonts w:ascii="Times New Roman" w:eastAsia="Times New Roman" w:hAnsi="Times New Roman" w:cs="Times New Roman"/>
          <w:i/>
          <w:iCs/>
          <w:color w:val="000000"/>
          <w:sz w:val="28"/>
          <w:szCs w:val="28"/>
          <w:lang w:eastAsia="ar-SA"/>
        </w:rPr>
        <w:t>воспитательные: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color w:val="000000"/>
          <w:sz w:val="28"/>
          <w:szCs w:val="28"/>
          <w:lang w:eastAsia="ar-SA"/>
        </w:rPr>
        <w:t>- духовное и нравственное воспитание детей и подростков, выработка гражданской позиции, воспитание чувства долга перед Родиной, семьей и коллективом;</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color w:val="000000"/>
          <w:sz w:val="28"/>
          <w:szCs w:val="28"/>
          <w:lang w:eastAsia="ar-SA"/>
        </w:rPr>
        <w:t>- воспитание детей в гармонии с природой, обогащение опыта ненасильственного сосуществования в природе и социуме у детей и подростков;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color w:val="000000"/>
          <w:sz w:val="28"/>
          <w:szCs w:val="28"/>
          <w:lang w:eastAsia="ar-SA"/>
        </w:rPr>
        <w:t>- создание условий для самовыражения и самореализации, позволяющих.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Контингент обучающихся</w:t>
      </w:r>
      <w:r w:rsidRPr="00F71BF2">
        <w:rPr>
          <w:rFonts w:ascii="Times New Roman" w:eastAsia="Times New Roman" w:hAnsi="Times New Roman" w:cs="Times New Roman"/>
          <w:sz w:val="28"/>
          <w:szCs w:val="28"/>
          <w:lang w:eastAsia="ar-SA"/>
        </w:rPr>
        <w:t xml:space="preserve">. По данной программе занимаются обучающиеся в возрасте от 13 до 18 лет. </w:t>
      </w:r>
    </w:p>
    <w:p w:rsidR="00F71BF2" w:rsidRPr="00F71BF2" w:rsidRDefault="00F71BF2" w:rsidP="00F71BF2">
      <w:pPr>
        <w:suppressAutoHyphens/>
        <w:spacing w:after="0" w:line="360" w:lineRule="auto"/>
        <w:ind w:firstLine="709"/>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b/>
          <w:sz w:val="28"/>
          <w:szCs w:val="28"/>
          <w:lang w:eastAsia="ar-SA"/>
        </w:rPr>
        <w:t>Сроки реализации</w:t>
      </w:r>
      <w:r w:rsidRPr="00F71BF2">
        <w:rPr>
          <w:rFonts w:ascii="Times New Roman" w:eastAsia="Times New Roman" w:hAnsi="Times New Roman" w:cs="Times New Roman"/>
          <w:sz w:val="28"/>
          <w:szCs w:val="28"/>
          <w:lang w:eastAsia="ru-RU"/>
        </w:rPr>
        <w:t xml:space="preserve"> программа курса рассчитана на 2 года.</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год обучения – 144 часа. С учетом часов, отведенных на набор группы (до 15 сентября) – 152 часа.</w:t>
      </w:r>
    </w:p>
    <w:p w:rsidR="00F71BF2" w:rsidRPr="00F71BF2" w:rsidRDefault="00F71BF2" w:rsidP="00F71BF2">
      <w:pPr>
        <w:spacing w:after="0" w:line="360" w:lineRule="auto"/>
        <w:ind w:firstLine="709"/>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sz w:val="28"/>
          <w:szCs w:val="28"/>
          <w:lang w:eastAsia="ru-RU"/>
        </w:rPr>
        <w:t xml:space="preserve"> </w:t>
      </w:r>
      <w:r w:rsidRPr="00F71BF2">
        <w:rPr>
          <w:rFonts w:ascii="Times New Roman" w:eastAsia="Times New Roman" w:hAnsi="Times New Roman" w:cs="Times New Roman"/>
          <w:sz w:val="28"/>
          <w:szCs w:val="28"/>
          <w:lang w:val="en-US" w:eastAsia="ru-RU"/>
        </w:rPr>
        <w:t>II</w:t>
      </w:r>
      <w:r w:rsidRPr="00F71BF2">
        <w:rPr>
          <w:rFonts w:ascii="Times New Roman" w:eastAsia="Times New Roman" w:hAnsi="Times New Roman" w:cs="Times New Roman"/>
          <w:sz w:val="28"/>
          <w:szCs w:val="28"/>
          <w:lang w:eastAsia="ru-RU"/>
        </w:rPr>
        <w:t xml:space="preserve"> год обучения 216 </w:t>
      </w:r>
      <w:proofErr w:type="gramStart"/>
      <w:r w:rsidRPr="00F71BF2">
        <w:rPr>
          <w:rFonts w:ascii="Times New Roman" w:eastAsia="Times New Roman" w:hAnsi="Times New Roman" w:cs="Times New Roman"/>
          <w:sz w:val="28"/>
          <w:szCs w:val="28"/>
          <w:lang w:eastAsia="ru-RU"/>
        </w:rPr>
        <w:t>часов .</w:t>
      </w:r>
      <w:proofErr w:type="gramEnd"/>
    </w:p>
    <w:p w:rsidR="00F71BF2" w:rsidRPr="00F71BF2" w:rsidRDefault="00F71BF2" w:rsidP="00F71BF2">
      <w:pPr>
        <w:suppressAutoHyphens/>
        <w:spacing w:after="0" w:line="360" w:lineRule="auto"/>
        <w:ind w:firstLine="683"/>
        <w:jc w:val="both"/>
        <w:rPr>
          <w:rFonts w:ascii="Times New Roman" w:eastAsia="Times New Roman" w:hAnsi="Times New Roman" w:cs="Times New Roman"/>
          <w:color w:val="000000"/>
          <w:sz w:val="28"/>
          <w:szCs w:val="28"/>
          <w:lang w:eastAsia="ar-SA"/>
        </w:rPr>
      </w:pPr>
      <w:r w:rsidRPr="00F71BF2">
        <w:rPr>
          <w:rFonts w:ascii="Times New Roman" w:eastAsia="Times New Roman" w:hAnsi="Times New Roman" w:cs="Times New Roman"/>
          <w:b/>
          <w:sz w:val="28"/>
          <w:szCs w:val="28"/>
          <w:lang w:eastAsia="ru-RU"/>
        </w:rPr>
        <w:t>Форма занятий: очная.</w:t>
      </w:r>
      <w:r w:rsidRPr="00F71BF2">
        <w:rPr>
          <w:rFonts w:ascii="Times New Roman" w:eastAsia="Times New Roman" w:hAnsi="Times New Roman" w:cs="Times New Roman"/>
          <w:color w:val="000000"/>
          <w:sz w:val="28"/>
          <w:szCs w:val="28"/>
          <w:lang w:eastAsia="ar-SA"/>
        </w:rPr>
        <w:t xml:space="preserve"> Массовые (проведение коллективных творческих дел объединения, праздники, лагеря, соревнования), групповые (сборы группы, походы), мини-групповые (тренировки), индивидуальные (тренировки, беседы), работа с родителями (родительские собрания, походы).</w:t>
      </w:r>
    </w:p>
    <w:p w:rsidR="00F71BF2" w:rsidRPr="00F71BF2" w:rsidRDefault="00F71BF2" w:rsidP="00F71BF2">
      <w:pPr>
        <w:spacing w:after="0" w:line="360" w:lineRule="auto"/>
        <w:ind w:firstLine="709"/>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b/>
          <w:sz w:val="28"/>
          <w:szCs w:val="28"/>
          <w:lang w:eastAsia="ru-RU"/>
        </w:rPr>
        <w:t xml:space="preserve">Режим </w:t>
      </w:r>
      <w:r w:rsidRPr="00F71BF2">
        <w:rPr>
          <w:rFonts w:ascii="Times New Roman" w:eastAsia="Times New Roman" w:hAnsi="Times New Roman" w:cs="Times New Roman"/>
          <w:b/>
          <w:color w:val="000000"/>
          <w:sz w:val="28"/>
          <w:szCs w:val="28"/>
          <w:lang w:eastAsia="ru-RU"/>
        </w:rPr>
        <w:t>занятий</w:t>
      </w:r>
      <w:r w:rsidRPr="00F71BF2">
        <w:rPr>
          <w:rFonts w:ascii="Times New Roman" w:eastAsia="Times New Roman" w:hAnsi="Times New Roman" w:cs="Times New Roman"/>
          <w:b/>
          <w:color w:val="000000"/>
          <w:sz w:val="20"/>
          <w:szCs w:val="28"/>
          <w:lang w:eastAsia="ar-SA"/>
        </w:rPr>
        <w:t xml:space="preserve"> </w:t>
      </w:r>
      <w:r w:rsidRPr="00F71BF2">
        <w:rPr>
          <w:rFonts w:ascii="Times New Roman" w:eastAsia="Times New Roman" w:hAnsi="Times New Roman" w:cs="Times New Roman"/>
          <w:color w:val="000000"/>
          <w:sz w:val="28"/>
          <w:szCs w:val="28"/>
          <w:lang w:eastAsia="ar-SA"/>
        </w:rPr>
        <w:t>занятия проводятся 2 раза в неделю по 2 часа – 1 год обучения, 3 раза в неделю по 2 часа – 2 год обучения. (1 занятие 45 минут) с перерывами по 10 минут.</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Планируемые результаты:</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proofErr w:type="gramStart"/>
      <w:r w:rsidRPr="00F71BF2">
        <w:rPr>
          <w:rFonts w:ascii="Times New Roman" w:eastAsia="Times New Roman" w:hAnsi="Times New Roman" w:cs="Times New Roman"/>
          <w:b/>
          <w:sz w:val="28"/>
          <w:szCs w:val="28"/>
          <w:lang w:eastAsia="ar-SA"/>
        </w:rPr>
        <w:t>Личностными результатами</w:t>
      </w:r>
      <w:r w:rsidRPr="00F71BF2">
        <w:rPr>
          <w:rFonts w:ascii="Times New Roman" w:eastAsia="Times New Roman" w:hAnsi="Times New Roman" w:cs="Times New Roman"/>
          <w:sz w:val="28"/>
          <w:szCs w:val="28"/>
          <w:lang w:eastAsia="ar-SA"/>
        </w:rPr>
        <w:t xml:space="preserve"> освоения</w:t>
      </w:r>
      <w:proofErr w:type="gramEnd"/>
      <w:r w:rsidRPr="00F71BF2">
        <w:rPr>
          <w:rFonts w:ascii="Times New Roman" w:eastAsia="Times New Roman" w:hAnsi="Times New Roman" w:cs="Times New Roman"/>
          <w:sz w:val="28"/>
          <w:szCs w:val="28"/>
          <w:lang w:eastAsia="ar-SA"/>
        </w:rPr>
        <w:t xml:space="preserve"> учащимися содержания программы «Водный туризм» являются следующие умения:</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проявлять положительные качества личности и управлять своими эмоциями в различных (нестандартных) ситуациях и условиях; — проявлять дисциплинированность, трудолюбие и упорство в достижении поставленных целей;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оказывать бескорыстную помощь своим сверстникам, находить с ними общий язык и общие интересы; — формирование чувства гордости за свою Родину, формирование ценностей многонационального российского «общества»; — формирование установки на безопасный, здоровый образ жизни.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proofErr w:type="spellStart"/>
      <w:r w:rsidRPr="00F71BF2">
        <w:rPr>
          <w:rFonts w:ascii="Times New Roman" w:eastAsia="Times New Roman" w:hAnsi="Times New Roman" w:cs="Times New Roman"/>
          <w:b/>
          <w:sz w:val="28"/>
          <w:szCs w:val="28"/>
          <w:lang w:eastAsia="ar-SA"/>
        </w:rPr>
        <w:t>Метапредметные</w:t>
      </w:r>
      <w:proofErr w:type="spellEnd"/>
      <w:r w:rsidRPr="00F71BF2">
        <w:rPr>
          <w:rFonts w:ascii="Times New Roman" w:eastAsia="Times New Roman" w:hAnsi="Times New Roman" w:cs="Times New Roman"/>
          <w:b/>
          <w:sz w:val="28"/>
          <w:szCs w:val="28"/>
          <w:lang w:eastAsia="ar-SA"/>
        </w:rPr>
        <w:t xml:space="preserve"> результаты</w:t>
      </w:r>
      <w:r w:rsidRPr="00F71BF2">
        <w:rPr>
          <w:rFonts w:ascii="Times New Roman" w:eastAsia="Times New Roman" w:hAnsi="Times New Roman" w:cs="Times New Roman"/>
          <w:sz w:val="28"/>
          <w:szCs w:val="28"/>
          <w:lang w:eastAsia="ar-SA"/>
        </w:rPr>
        <w:t>. Освоения учащимися содержания программы по туризму являются следующие умения:</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характеризовать явления (действия и поступки), давать им объективную оценку на основе освоенных знаний</w:t>
      </w:r>
      <w:r w:rsidRPr="00F71BF2">
        <w:rPr>
          <w:rFonts w:ascii="Times New Roman" w:eastAsia="Times New Roman" w:hAnsi="Times New Roman" w:cs="Times New Roman"/>
          <w:sz w:val="20"/>
          <w:szCs w:val="20"/>
          <w:lang w:eastAsia="ar-SA"/>
        </w:rPr>
        <w:t xml:space="preserve"> и </w:t>
      </w:r>
      <w:r w:rsidRPr="00F71BF2">
        <w:rPr>
          <w:rFonts w:ascii="Times New Roman" w:eastAsia="Times New Roman" w:hAnsi="Times New Roman" w:cs="Times New Roman"/>
          <w:sz w:val="28"/>
          <w:szCs w:val="28"/>
          <w:lang w:eastAsia="ar-SA"/>
        </w:rPr>
        <w:t>имеющегося опыта;</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находить ошибки при выполнении учебных заданий, отбирать способы их исправления;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общаться и взаимодействовать со сверстниками на принципах взаимоуважения и взаимопомощи, дружбы и толерантности;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обеспечивать защиту и сохранность природы во время активного отдыха и занятий туризма;</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планировать собственную деятельность, распределять нагрузку и отдых в процессе ее выполнения;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анализировать и объективно оценивать результаты собственного труда, находить возможности и способы их улучшения; деятельности.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lang w:eastAsia="ar-SA"/>
        </w:rPr>
        <w:lastRenderedPageBreak/>
        <w:t xml:space="preserve"> </w:t>
      </w:r>
      <w:r w:rsidRPr="00F71BF2">
        <w:rPr>
          <w:rFonts w:ascii="Times New Roman" w:eastAsia="Times New Roman" w:hAnsi="Times New Roman" w:cs="Times New Roman"/>
          <w:lang w:eastAsia="ar-SA"/>
        </w:rPr>
        <w:tab/>
      </w:r>
      <w:r w:rsidRPr="00F71BF2">
        <w:rPr>
          <w:rFonts w:ascii="Times New Roman" w:eastAsia="Times New Roman" w:hAnsi="Times New Roman" w:cs="Times New Roman"/>
          <w:b/>
          <w:sz w:val="28"/>
          <w:szCs w:val="28"/>
          <w:lang w:eastAsia="ar-SA"/>
        </w:rPr>
        <w:t>Предметные результаты</w:t>
      </w:r>
      <w:r w:rsidRPr="00F71BF2">
        <w:rPr>
          <w:rFonts w:ascii="Times New Roman" w:eastAsia="Times New Roman" w:hAnsi="Times New Roman" w:cs="Times New Roman"/>
          <w:sz w:val="28"/>
          <w:szCs w:val="28"/>
          <w:lang w:eastAsia="ar-SA"/>
        </w:rPr>
        <w:t xml:space="preserve"> включают освоенный школьниками в процессе изучения данного предмета опыт деятельности по получению нового знания, его преобразованию, применению и отражают: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формирование первоначальных представлений о значении водного туризма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овладение умениями организовать </w:t>
      </w:r>
      <w:proofErr w:type="spellStart"/>
      <w:r w:rsidRPr="00F71BF2">
        <w:rPr>
          <w:rFonts w:ascii="Times New Roman" w:eastAsia="Times New Roman" w:hAnsi="Times New Roman" w:cs="Times New Roman"/>
          <w:sz w:val="28"/>
          <w:szCs w:val="28"/>
          <w:lang w:eastAsia="ar-SA"/>
        </w:rPr>
        <w:t>здоровьесберегающую</w:t>
      </w:r>
      <w:proofErr w:type="spellEnd"/>
      <w:r w:rsidRPr="00F71BF2">
        <w:rPr>
          <w:rFonts w:ascii="Times New Roman" w:eastAsia="Times New Roman" w:hAnsi="Times New Roman" w:cs="Times New Roman"/>
          <w:sz w:val="28"/>
          <w:szCs w:val="28"/>
          <w:lang w:eastAsia="ar-SA"/>
        </w:rPr>
        <w:t xml:space="preserve"> жизнедеятельность (режим дня, утренняя зарядка, оздоровительные мероприятия, подвижные игры...);</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показателями основных физических качеств (силы, быстроты, выносливости, координации, гибкости).</w:t>
      </w:r>
    </w:p>
    <w:p w:rsidR="00F71BF2" w:rsidRPr="00F71BF2" w:rsidRDefault="00F71BF2" w:rsidP="00F71BF2">
      <w:pPr>
        <w:shd w:val="clear" w:color="auto" w:fill="FFFFFF"/>
        <w:suppressAutoHyphens/>
        <w:spacing w:after="0" w:line="360" w:lineRule="auto"/>
        <w:ind w:firstLine="851"/>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b/>
          <w:sz w:val="28"/>
          <w:szCs w:val="28"/>
          <w:lang w:eastAsia="ar-SA"/>
        </w:rPr>
        <w:t xml:space="preserve"> Формы аттестации</w:t>
      </w:r>
      <w:r w:rsidRPr="00F71BF2">
        <w:rPr>
          <w:rFonts w:ascii="Times New Roman" w:eastAsia="Times New Roman" w:hAnsi="Times New Roman" w:cs="Times New Roman"/>
          <w:sz w:val="28"/>
          <w:szCs w:val="28"/>
          <w:lang w:eastAsia="ru-RU"/>
        </w:rPr>
        <w:t xml:space="preserve"> начальная диагностика проводится в форме</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8"/>
          <w:szCs w:val="28"/>
          <w:lang w:eastAsia="ru-RU"/>
        </w:rPr>
        <w:t xml:space="preserve"> анкетирования.</w:t>
      </w:r>
    </w:p>
    <w:p w:rsidR="00F71BF2" w:rsidRPr="00F71BF2" w:rsidRDefault="00F71BF2" w:rsidP="00F71BF2">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sz w:val="28"/>
          <w:szCs w:val="28"/>
          <w:lang w:eastAsia="ru-RU"/>
        </w:rPr>
        <w:t xml:space="preserve">По мере овладения материалом в качестве </w:t>
      </w:r>
      <w:proofErr w:type="spellStart"/>
      <w:r w:rsidRPr="00F71BF2">
        <w:rPr>
          <w:rFonts w:ascii="Times New Roman" w:eastAsia="Times New Roman" w:hAnsi="Times New Roman" w:cs="Times New Roman"/>
          <w:sz w:val="28"/>
          <w:szCs w:val="28"/>
          <w:lang w:eastAsia="ru-RU"/>
        </w:rPr>
        <w:t>зачѐтных</w:t>
      </w:r>
      <w:proofErr w:type="spellEnd"/>
      <w:r w:rsidRPr="00F71BF2">
        <w:rPr>
          <w:rFonts w:ascii="Times New Roman" w:eastAsia="Times New Roman" w:hAnsi="Times New Roman" w:cs="Times New Roman"/>
          <w:sz w:val="28"/>
          <w:szCs w:val="28"/>
          <w:lang w:eastAsia="ru-RU"/>
        </w:rPr>
        <w:t xml:space="preserve"> работ могут быть </w:t>
      </w:r>
    </w:p>
    <w:p w:rsidR="00F71BF2" w:rsidRPr="00F71BF2" w:rsidRDefault="00F71BF2" w:rsidP="00F71BF2">
      <w:pPr>
        <w:shd w:val="clear" w:color="auto" w:fill="FFFFFF"/>
        <w:suppressAutoHyphens/>
        <w:spacing w:after="0" w:line="360" w:lineRule="auto"/>
        <w:jc w:val="both"/>
        <w:rPr>
          <w:rFonts w:ascii="Times New Roman" w:eastAsia="Times New Roman" w:hAnsi="Times New Roman" w:cs="Times New Roman"/>
          <w:sz w:val="28"/>
          <w:szCs w:val="28"/>
          <w:lang w:eastAsia="ru-RU"/>
        </w:rPr>
      </w:pPr>
      <w:r w:rsidRPr="00F71BF2">
        <w:rPr>
          <w:rFonts w:ascii="Times New Roman" w:eastAsia="Times New Roman" w:hAnsi="Times New Roman" w:cs="Times New Roman"/>
          <w:sz w:val="28"/>
          <w:szCs w:val="28"/>
          <w:lang w:eastAsia="ru-RU"/>
        </w:rPr>
        <w:t>использованы различные виды творческих работ. В качестве контроля результативности обучения предусматривается проведение различных соревнований, викторин, топографических диктантов. Контролем усвоения программы также служат результаты, показанные группой во время районных и городских туристских соревнований. Основным же показателем усвоения программы является поведение ребенка в походе. Сюда входит и умение поддерживать благоприятную психологическую обстановку в группе, и выработка навыков, необходимых для комфортного пребывания в природе</w:t>
      </w:r>
    </w:p>
    <w:p w:rsidR="00F71BF2" w:rsidRPr="00F71BF2" w:rsidRDefault="00F71BF2" w:rsidP="00F71B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1BF2">
        <w:rPr>
          <w:rFonts w:ascii="Times New Roman" w:eastAsia="Times New Roman" w:hAnsi="Times New Roman" w:cs="Times New Roman"/>
          <w:b/>
          <w:sz w:val="28"/>
          <w:szCs w:val="28"/>
          <w:lang w:eastAsia="ru-RU"/>
        </w:rPr>
        <w:t>Формы проведения итогов реализации программы</w:t>
      </w:r>
      <w:r w:rsidRPr="00F71BF2">
        <w:rPr>
          <w:rFonts w:ascii="Times New Roman" w:eastAsia="Times New Roman" w:hAnsi="Times New Roman" w:cs="Times New Roman"/>
          <w:color w:val="000000"/>
          <w:sz w:val="28"/>
          <w:szCs w:val="28"/>
          <w:lang w:eastAsia="ru-RU"/>
        </w:rPr>
        <w:t xml:space="preserve"> самостоятельная подготовка, разработка и участие в многодневном походе.</w:t>
      </w:r>
    </w:p>
    <w:p w:rsidR="00F71BF2" w:rsidRPr="00F71BF2" w:rsidRDefault="00F71BF2" w:rsidP="00F71BF2">
      <w:pPr>
        <w:pageBreakBefore/>
        <w:suppressAutoHyphens/>
        <w:spacing w:after="0" w:line="360" w:lineRule="auto"/>
        <w:ind w:firstLine="720"/>
        <w:jc w:val="center"/>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Учебный план первого года обучения.</w:t>
      </w:r>
    </w:p>
    <w:tbl>
      <w:tblPr>
        <w:tblW w:w="10773" w:type="dxa"/>
        <w:tblInd w:w="-743" w:type="dxa"/>
        <w:tblLayout w:type="fixed"/>
        <w:tblLook w:val="0000" w:firstRow="0" w:lastRow="0" w:firstColumn="0" w:lastColumn="0" w:noHBand="0" w:noVBand="0"/>
      </w:tblPr>
      <w:tblGrid>
        <w:gridCol w:w="635"/>
        <w:gridCol w:w="4752"/>
        <w:gridCol w:w="1417"/>
        <w:gridCol w:w="1276"/>
        <w:gridCol w:w="1276"/>
        <w:gridCol w:w="1417"/>
      </w:tblGrid>
      <w:tr w:rsidR="00F71BF2" w:rsidRPr="00F71BF2" w:rsidTr="00B62204">
        <w:tc>
          <w:tcPr>
            <w:tcW w:w="635" w:type="dxa"/>
            <w:tcBorders>
              <w:top w:val="single" w:sz="4" w:space="0" w:color="000000"/>
              <w:left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w:t>
            </w:r>
          </w:p>
        </w:tc>
        <w:tc>
          <w:tcPr>
            <w:tcW w:w="4752" w:type="dxa"/>
            <w:tcBorders>
              <w:top w:val="single" w:sz="4" w:space="0" w:color="000000"/>
              <w:left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Название раздела</w:t>
            </w:r>
          </w:p>
        </w:tc>
        <w:tc>
          <w:tcPr>
            <w:tcW w:w="3969" w:type="dxa"/>
            <w:gridSpan w:val="3"/>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Количество часов</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 xml:space="preserve">Формы </w:t>
            </w:r>
            <w:proofErr w:type="spellStart"/>
            <w:r w:rsidRPr="00F71BF2">
              <w:rPr>
                <w:rFonts w:ascii="Times New Roman" w:eastAsia="Times New Roman" w:hAnsi="Times New Roman" w:cs="Times New Roman"/>
                <w:sz w:val="24"/>
                <w:szCs w:val="24"/>
                <w:lang w:eastAsia="ar-SA"/>
              </w:rPr>
              <w:t>аттеста</w:t>
            </w:r>
            <w:proofErr w:type="spellEnd"/>
          </w:p>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roofErr w:type="spellStart"/>
            <w:r w:rsidRPr="00F71BF2">
              <w:rPr>
                <w:rFonts w:ascii="Times New Roman" w:eastAsia="Times New Roman" w:hAnsi="Times New Roman" w:cs="Times New Roman"/>
                <w:sz w:val="24"/>
                <w:szCs w:val="24"/>
                <w:lang w:eastAsia="ar-SA"/>
              </w:rPr>
              <w:t>ции</w:t>
            </w:r>
            <w:proofErr w:type="spellEnd"/>
          </w:p>
        </w:tc>
      </w:tr>
      <w:tr w:rsidR="00F71BF2" w:rsidRPr="00F71BF2" w:rsidTr="00B62204">
        <w:tc>
          <w:tcPr>
            <w:tcW w:w="635" w:type="dxa"/>
            <w:tcBorders>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4752" w:type="dxa"/>
            <w:tcBorders>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Всего</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Теория</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Практика</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r>
      <w:tr w:rsidR="00F71BF2" w:rsidRPr="00F71BF2" w:rsidTr="00B62204">
        <w:tc>
          <w:tcPr>
            <w:tcW w:w="635" w:type="dxa"/>
            <w:tcBorders>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w:t>
            </w:r>
          </w:p>
        </w:tc>
        <w:tc>
          <w:tcPr>
            <w:tcW w:w="4752" w:type="dxa"/>
            <w:tcBorders>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 xml:space="preserve">Набор группы </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Российский массовый туризм.</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Тестирование</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3.</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Туристские возможности родного края для водных путешествий.</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Тестирование</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Особенности водного туризма. Подготовка, проведение и подведение итогов путешествия.</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18</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5.</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Снаряжение для водного путешествия.</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16</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6.</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Питание в водном путешествии.</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10</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7.</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Привалы и ночлеги.</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 xml:space="preserve">Тестирования </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Топография и ориентирование на местности.</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9.</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Техника движения. Речная лоция. Естественные и искусственные препятствия.</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14</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12</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 тестирования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10.</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Тактика водного путешествия.</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22</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 тестирования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11.</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Обеспечение безопасности в водном путешествии.</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16</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6</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10</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 тестирования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lastRenderedPageBreak/>
              <w:t>12.</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Гигиена туриста-водника и доврачебная помощь в походе.</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8</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 тестирования</w:t>
            </w:r>
          </w:p>
        </w:tc>
      </w:tr>
      <w:tr w:rsidR="00F71BF2" w:rsidRPr="00F71BF2" w:rsidTr="00B62204">
        <w:tc>
          <w:tcPr>
            <w:tcW w:w="635"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13.</w:t>
            </w:r>
          </w:p>
        </w:tc>
        <w:tc>
          <w:tcPr>
            <w:tcW w:w="4752"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Краеведческая, общественно-полезная работа в походе.</w:t>
            </w: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10</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Практические занятия, творческие работы</w:t>
            </w:r>
          </w:p>
        </w:tc>
      </w:tr>
      <w:tr w:rsidR="00F71BF2" w:rsidRPr="00F71BF2" w:rsidTr="00B62204">
        <w:tc>
          <w:tcPr>
            <w:tcW w:w="5387" w:type="dxa"/>
            <w:gridSpan w:val="2"/>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ind w:firstLine="635"/>
              <w:jc w:val="both"/>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ИТОГО</w:t>
            </w:r>
          </w:p>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4"/>
                <w:szCs w:val="24"/>
                <w:lang w:eastAsia="ar-SA"/>
              </w:rPr>
            </w:pPr>
          </w:p>
        </w:tc>
        <w:tc>
          <w:tcPr>
            <w:tcW w:w="141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144</w:t>
            </w:r>
          </w:p>
        </w:tc>
        <w:tc>
          <w:tcPr>
            <w:tcW w:w="1276"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48</w:t>
            </w:r>
          </w:p>
        </w:tc>
        <w:tc>
          <w:tcPr>
            <w:tcW w:w="1276"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96</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p>
        </w:tc>
      </w:tr>
    </w:tbl>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0"/>
          <w:szCs w:val="20"/>
          <w:lang w:eastAsia="ar-SA"/>
        </w:rPr>
      </w:pP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год обучения – 144 часа. С учетом часов, отведенных на набор группы (до 15 сентября) – 152 часа.</w:t>
      </w: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p>
    <w:p w:rsidR="00F71BF2" w:rsidRPr="00F71BF2" w:rsidRDefault="00F71BF2" w:rsidP="00F71BF2">
      <w:pPr>
        <w:tabs>
          <w:tab w:val="left" w:pos="3570"/>
        </w:tabs>
        <w:suppressAutoHyphens/>
        <w:spacing w:after="0" w:line="360" w:lineRule="auto"/>
        <w:ind w:firstLine="720"/>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851"/>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 xml:space="preserve">                                Содержание программы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1.Российский массовый туризм (2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w:t>
      </w:r>
      <w:proofErr w:type="gramStart"/>
      <w:r w:rsidRPr="00F71BF2">
        <w:rPr>
          <w:rFonts w:ascii="Times New Roman" w:eastAsia="Times New Roman" w:hAnsi="Times New Roman" w:cs="Times New Roman"/>
          <w:b/>
          <w:i/>
          <w:iCs/>
          <w:sz w:val="28"/>
          <w:szCs w:val="28"/>
          <w:lang w:eastAsia="ar-SA"/>
        </w:rPr>
        <w:t>занятия(</w:t>
      </w:r>
      <w:proofErr w:type="gramEnd"/>
      <w:r w:rsidRPr="00F71BF2">
        <w:rPr>
          <w:rFonts w:ascii="Times New Roman" w:eastAsia="Times New Roman" w:hAnsi="Times New Roman" w:cs="Times New Roman"/>
          <w:b/>
          <w:i/>
          <w:iCs/>
          <w:sz w:val="28"/>
          <w:szCs w:val="28"/>
          <w:lang w:eastAsia="ar-SA"/>
        </w:rPr>
        <w:t xml:space="preserve">2 ч.): </w:t>
      </w:r>
      <w:r w:rsidRPr="00F71BF2">
        <w:rPr>
          <w:rFonts w:ascii="Times New Roman" w:eastAsia="Times New Roman" w:hAnsi="Times New Roman" w:cs="Times New Roman"/>
          <w:sz w:val="28"/>
          <w:szCs w:val="28"/>
          <w:lang w:eastAsia="ar-SA"/>
        </w:rPr>
        <w:t>Чем интересны и полезны водные путешествия. Цели и задачи юношеского туризма в России: воспитание российского патриотизма, расширение и углубление знаний, полученных в школе, физическая закалка, приобретение трудовых умений и навыков, развитие самостоятельности и инициативы, чувства коллективизма, выполнение общественно полезной работы, приобретение навыков исследовательской работы. Виды туризма: пеший, водный, горный, лыжный, велосипедный и др. Их особенности, преимущества и недостатки. Традиции российского туризма. Нормативы на значки «Юный турист» и «Турист России». Разрядные требования по туризму.</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Туристская водная секция в школе, учреждениях дополнительного образования.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sz w:val="28"/>
          <w:szCs w:val="28"/>
          <w:lang w:eastAsia="ar-SA"/>
        </w:rPr>
        <w:t>: знать виды туризма, их особенности, нормативы на значки.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2.Туристские возможности родного края для водных</w:t>
      </w:r>
      <w:r w:rsidRPr="00F71BF2">
        <w:rPr>
          <w:rFonts w:ascii="Times New Roman" w:eastAsia="Times New Roman" w:hAnsi="Times New Roman" w:cs="Times New Roman"/>
          <w:sz w:val="28"/>
          <w:szCs w:val="28"/>
          <w:lang w:eastAsia="ar-SA"/>
        </w:rPr>
        <w:t xml:space="preserve"> </w:t>
      </w:r>
      <w:r w:rsidRPr="00F71BF2">
        <w:rPr>
          <w:rFonts w:ascii="Times New Roman" w:eastAsia="Times New Roman" w:hAnsi="Times New Roman" w:cs="Times New Roman"/>
          <w:b/>
          <w:sz w:val="28"/>
          <w:szCs w:val="28"/>
          <w:lang w:eastAsia="ar-SA"/>
        </w:rPr>
        <w:t>путешествий (2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 xml:space="preserve">Географическое положение и границы родного края. Основные водоемы и реки, рельеф, растительный и животный мир, полезные ископаемые, экономика, население. Краткие сведения из истории родного края. Памятные места, экскурсионные объекты и заповедники. Рекомендуемые маршруты водных одно-, двух-, трехдневных походов, многодневных и </w:t>
      </w:r>
      <w:proofErr w:type="spellStart"/>
      <w:r w:rsidRPr="00F71BF2">
        <w:rPr>
          <w:rFonts w:ascii="Times New Roman" w:eastAsia="Times New Roman" w:hAnsi="Times New Roman" w:cs="Times New Roman"/>
          <w:sz w:val="28"/>
          <w:szCs w:val="28"/>
          <w:lang w:eastAsia="ar-SA"/>
        </w:rPr>
        <w:t>категорийных</w:t>
      </w:r>
      <w:proofErr w:type="spellEnd"/>
      <w:r w:rsidRPr="00F71BF2">
        <w:rPr>
          <w:rFonts w:ascii="Times New Roman" w:eastAsia="Times New Roman" w:hAnsi="Times New Roman" w:cs="Times New Roman"/>
          <w:sz w:val="28"/>
          <w:szCs w:val="28"/>
          <w:lang w:eastAsia="ar-SA"/>
        </w:rPr>
        <w:t xml:space="preserve"> водных путешествий по родному краю. Литература о родном крае.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3.Особенности водного туризма. Подготовка, проведение и подведение итогов путешествия (18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(4 ч.): </w:t>
      </w:r>
      <w:r w:rsidRPr="00F71BF2">
        <w:rPr>
          <w:rFonts w:ascii="Times New Roman" w:eastAsia="Times New Roman" w:hAnsi="Times New Roman" w:cs="Times New Roman"/>
          <w:sz w:val="28"/>
          <w:szCs w:val="28"/>
          <w:lang w:eastAsia="ar-SA"/>
        </w:rPr>
        <w:t xml:space="preserve">Специфика водных путешествий, их преимущества и недостатки. Комбинированные походы. Комплектование группы. Распределение обязанностей в группе. Подготовка и проведение похода. </w:t>
      </w:r>
      <w:r w:rsidRPr="00F71BF2">
        <w:rPr>
          <w:rFonts w:ascii="Times New Roman" w:eastAsia="Times New Roman" w:hAnsi="Times New Roman" w:cs="Times New Roman"/>
          <w:sz w:val="28"/>
          <w:szCs w:val="28"/>
          <w:lang w:eastAsia="ar-SA"/>
        </w:rPr>
        <w:lastRenderedPageBreak/>
        <w:t>План подготовки. Сбор информации о районе путешествия. Общегеографические сведения о реках и озерах в районе путешествия. Разработка маршрута. Запасные варианты маршрута. Подведение итогов путешествия. Формы отчетов.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(14 ч.</w:t>
      </w:r>
      <w:proofErr w:type="gramStart"/>
      <w:r w:rsidRPr="00F71BF2">
        <w:rPr>
          <w:rFonts w:ascii="Times New Roman" w:eastAsia="Times New Roman" w:hAnsi="Times New Roman" w:cs="Times New Roman"/>
          <w:b/>
          <w:i/>
          <w:sz w:val="28"/>
          <w:szCs w:val="28"/>
          <w:lang w:eastAsia="ar-SA"/>
        </w:rPr>
        <w:t>):</w:t>
      </w:r>
      <w:r w:rsidRPr="00F71BF2">
        <w:rPr>
          <w:rFonts w:ascii="Times New Roman" w:eastAsia="Times New Roman" w:hAnsi="Times New Roman" w:cs="Times New Roman"/>
          <w:sz w:val="28"/>
          <w:szCs w:val="28"/>
          <w:lang w:eastAsia="ar-SA"/>
        </w:rPr>
        <w:t xml:space="preserve">  Составление</w:t>
      </w:r>
      <w:proofErr w:type="gramEnd"/>
      <w:r w:rsidRPr="00F71BF2">
        <w:rPr>
          <w:rFonts w:ascii="Times New Roman" w:eastAsia="Times New Roman" w:hAnsi="Times New Roman" w:cs="Times New Roman"/>
          <w:sz w:val="28"/>
          <w:szCs w:val="28"/>
          <w:lang w:eastAsia="ar-SA"/>
        </w:rPr>
        <w:t xml:space="preserve"> плана подготовки путешествия, сбор информации о районе похода, разработка маршрута (базовый уровень). Проверка умения плавать, контрольные выходы, составление отчетов о путешествии.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специфику водных походов, общегеографические сведения о реках, озерах и районе путешествия. Уметь составлять план подготовки путешествия и отчеты о путешествиях.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4.Снаряжение для водного путешествия (16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(8 ч.): </w:t>
      </w:r>
      <w:r w:rsidRPr="00F71BF2">
        <w:rPr>
          <w:rFonts w:ascii="Times New Roman" w:eastAsia="Times New Roman" w:hAnsi="Times New Roman" w:cs="Times New Roman"/>
          <w:sz w:val="28"/>
          <w:szCs w:val="28"/>
          <w:lang w:eastAsia="ar-SA"/>
        </w:rPr>
        <w:t xml:space="preserve">Виды туристских </w:t>
      </w:r>
      <w:r w:rsidRPr="00F71BF2">
        <w:rPr>
          <w:rFonts w:ascii="Times New Roman" w:eastAsia="Times New Roman" w:hAnsi="Times New Roman" w:cs="Times New Roman"/>
          <w:sz w:val="28"/>
          <w:szCs w:val="28"/>
          <w:lang w:val="en-US" w:eastAsia="ar-SA"/>
        </w:rPr>
        <w:t>c</w:t>
      </w:r>
      <w:r w:rsidRPr="00F71BF2">
        <w:rPr>
          <w:rFonts w:ascii="Times New Roman" w:eastAsia="Times New Roman" w:hAnsi="Times New Roman" w:cs="Times New Roman"/>
          <w:sz w:val="28"/>
          <w:szCs w:val="28"/>
          <w:lang w:eastAsia="ar-SA"/>
        </w:rPr>
        <w:t xml:space="preserve">удов: байдарки, лодки, катамараны, плоты, </w:t>
      </w:r>
      <w:proofErr w:type="spellStart"/>
      <w:r w:rsidRPr="00F71BF2">
        <w:rPr>
          <w:rFonts w:ascii="Times New Roman" w:eastAsia="Times New Roman" w:hAnsi="Times New Roman" w:cs="Times New Roman"/>
          <w:sz w:val="28"/>
          <w:szCs w:val="28"/>
          <w:lang w:eastAsia="ar-SA"/>
        </w:rPr>
        <w:t>рафты</w:t>
      </w:r>
      <w:proofErr w:type="spellEnd"/>
      <w:r w:rsidRPr="00F71BF2">
        <w:rPr>
          <w:rFonts w:ascii="Times New Roman" w:eastAsia="Times New Roman" w:hAnsi="Times New Roman" w:cs="Times New Roman"/>
          <w:sz w:val="28"/>
          <w:szCs w:val="28"/>
          <w:lang w:eastAsia="ar-SA"/>
        </w:rPr>
        <w:t>. Их значение и конструктивные особенности. Устройство катамаранов. Подготовка и походное оборудование катамаранов. Нормы загрузки. Ремонтный набор для водного путешествия. Подбор личного снаряжения. Особые требования к одежде и обуви туриста-водника. Снаряжение для рыбной ловли. Особенности упаковки вещей и продуктов. Укладка груза и размещение людей в байдарке. Спасательные средства и их хранение.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(8 ч.</w:t>
      </w:r>
      <w:proofErr w:type="gramStart"/>
      <w:r w:rsidRPr="00F71BF2">
        <w:rPr>
          <w:rFonts w:ascii="Times New Roman" w:eastAsia="Times New Roman" w:hAnsi="Times New Roman" w:cs="Times New Roman"/>
          <w:b/>
          <w:i/>
          <w:sz w:val="28"/>
          <w:szCs w:val="28"/>
          <w:lang w:eastAsia="ar-SA"/>
        </w:rPr>
        <w:t>):</w:t>
      </w:r>
      <w:r w:rsidRPr="00F71BF2">
        <w:rPr>
          <w:rFonts w:ascii="Times New Roman" w:eastAsia="Times New Roman" w:hAnsi="Times New Roman" w:cs="Times New Roman"/>
          <w:sz w:val="28"/>
          <w:szCs w:val="28"/>
          <w:lang w:eastAsia="ar-SA"/>
        </w:rPr>
        <w:t xml:space="preserve">  Сборка</w:t>
      </w:r>
      <w:proofErr w:type="gramEnd"/>
      <w:r w:rsidRPr="00F71BF2">
        <w:rPr>
          <w:rFonts w:ascii="Times New Roman" w:eastAsia="Times New Roman" w:hAnsi="Times New Roman" w:cs="Times New Roman"/>
          <w:sz w:val="28"/>
          <w:szCs w:val="28"/>
          <w:lang w:eastAsia="ar-SA"/>
        </w:rPr>
        <w:t xml:space="preserve"> и разборка катамаранов. </w:t>
      </w:r>
      <w:proofErr w:type="spellStart"/>
      <w:r w:rsidRPr="00F71BF2">
        <w:rPr>
          <w:rFonts w:ascii="Times New Roman" w:eastAsia="Times New Roman" w:hAnsi="Times New Roman" w:cs="Times New Roman"/>
          <w:sz w:val="28"/>
          <w:szCs w:val="28"/>
          <w:lang w:eastAsia="ar-SA"/>
        </w:rPr>
        <w:t>Предпоходный</w:t>
      </w:r>
      <w:proofErr w:type="spellEnd"/>
      <w:r w:rsidRPr="00F71BF2">
        <w:rPr>
          <w:rFonts w:ascii="Times New Roman" w:eastAsia="Times New Roman" w:hAnsi="Times New Roman" w:cs="Times New Roman"/>
          <w:sz w:val="28"/>
          <w:szCs w:val="28"/>
          <w:lang w:eastAsia="ar-SA"/>
        </w:rPr>
        <w:t xml:space="preserve"> профилактический ремонт катамаранов. Изготовление герметичной тары.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sz w:val="28"/>
          <w:szCs w:val="28"/>
          <w:lang w:eastAsia="ar-SA"/>
        </w:rPr>
        <w:t xml:space="preserve"> знать виды туристских судов, устройство катамаранов. Уметь собирать и разбирать катамараны.</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5.Питание в водном путешествии (12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 xml:space="preserve">Значение правильной организации походного быта и питания. Рекомендуемый набор продуктов питания во время водных путешествий. Режим питания в походе и калорийность пищи. Пополнение пищевых запасов в пути (в том числе, рыбная ловля, сбор ягод и грибов). Примерные дневные нормы расхода продуктов. Упаковка и хранение </w:t>
      </w:r>
      <w:r w:rsidRPr="00F71BF2">
        <w:rPr>
          <w:rFonts w:ascii="Times New Roman" w:eastAsia="Times New Roman" w:hAnsi="Times New Roman" w:cs="Times New Roman"/>
          <w:sz w:val="28"/>
          <w:szCs w:val="28"/>
          <w:lang w:eastAsia="ar-SA"/>
        </w:rPr>
        <w:lastRenderedPageBreak/>
        <w:t>продуктов в водном путешествии. Простейшие способы очистки и обеззараживания воды. Учет расхода продуктов.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i/>
          <w:sz w:val="28"/>
          <w:szCs w:val="28"/>
          <w:lang w:eastAsia="ar-SA"/>
        </w:rPr>
        <w:t>Практические занятия (10 ч.</w:t>
      </w:r>
      <w:proofErr w:type="gramStart"/>
      <w:r w:rsidRPr="00F71BF2">
        <w:rPr>
          <w:rFonts w:ascii="Times New Roman" w:eastAsia="Times New Roman" w:hAnsi="Times New Roman" w:cs="Times New Roman"/>
          <w:b/>
          <w:i/>
          <w:sz w:val="28"/>
          <w:szCs w:val="28"/>
          <w:lang w:eastAsia="ar-SA"/>
        </w:rPr>
        <w:t>):</w:t>
      </w:r>
      <w:r w:rsidRPr="00F71BF2">
        <w:rPr>
          <w:rFonts w:ascii="Times New Roman" w:eastAsia="Times New Roman" w:hAnsi="Times New Roman" w:cs="Times New Roman"/>
          <w:b/>
          <w:sz w:val="28"/>
          <w:szCs w:val="28"/>
          <w:lang w:eastAsia="ar-SA"/>
        </w:rPr>
        <w:t xml:space="preserve">  </w:t>
      </w:r>
      <w:r w:rsidRPr="00F71BF2">
        <w:rPr>
          <w:rFonts w:ascii="Times New Roman" w:eastAsia="Times New Roman" w:hAnsi="Times New Roman" w:cs="Times New Roman"/>
          <w:sz w:val="28"/>
          <w:szCs w:val="28"/>
          <w:lang w:eastAsia="ar-SA"/>
        </w:rPr>
        <w:t>Составление</w:t>
      </w:r>
      <w:proofErr w:type="gramEnd"/>
      <w:r w:rsidRPr="00F71BF2">
        <w:rPr>
          <w:rFonts w:ascii="Times New Roman" w:eastAsia="Times New Roman" w:hAnsi="Times New Roman" w:cs="Times New Roman"/>
          <w:sz w:val="28"/>
          <w:szCs w:val="28"/>
          <w:lang w:eastAsia="ar-SA"/>
        </w:rPr>
        <w:t xml:space="preserve"> походного меню и раскладка продуктов. Приготовление пищи в походных условиях.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правильную организацию походного быта и питания, уметь составлять походное меню и раскладку продуктов.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6.Привалы и ночлеги (12 ч.)</w:t>
      </w:r>
      <w:r w:rsidRPr="00F71BF2">
        <w:rPr>
          <w:rFonts w:ascii="Times New Roman" w:eastAsia="Times New Roman" w:hAnsi="Times New Roman" w:cs="Times New Roman"/>
          <w:sz w:val="28"/>
          <w:szCs w:val="28"/>
          <w:lang w:eastAsia="ar-SA"/>
        </w:rPr>
        <w:t xml:space="preserve">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(6 ч.): </w:t>
      </w:r>
      <w:r w:rsidRPr="00F71BF2">
        <w:rPr>
          <w:rFonts w:ascii="Times New Roman" w:eastAsia="Times New Roman" w:hAnsi="Times New Roman" w:cs="Times New Roman"/>
          <w:sz w:val="28"/>
          <w:szCs w:val="28"/>
          <w:lang w:eastAsia="ar-SA"/>
        </w:rPr>
        <w:t>Привалы на берегу и на воде, их периодичность и продолжительность, выбор места для привала. Обеспечение безопасности при выборе места для привалов и ночлегов. Работа группы на привале и организация отдыха. Ночлеги. Требования к месту ночлега в полевых условиях. Организация лагеря: выбор места, планировка, распределение работ, заготовка топлива, установка палаток, защита от насекомых. Хранение снаряжения.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Типы и виды костров. Костровое оборудование. Дежурство у костра. Установка катамаранов на ночь. Ремонт и сушка одежды, обуви и снаряжения. Охрана природы и соблюдение гигиенических правил на привалах и ночлегах. Снятие лагеря. Организация ночлега в населенном пункте.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(6ч.): </w:t>
      </w:r>
      <w:r w:rsidRPr="00F71BF2">
        <w:rPr>
          <w:rFonts w:ascii="Times New Roman" w:eastAsia="Times New Roman" w:hAnsi="Times New Roman" w:cs="Times New Roman"/>
          <w:sz w:val="28"/>
          <w:szCs w:val="28"/>
          <w:lang w:eastAsia="ar-SA"/>
        </w:rPr>
        <w:t>Выбор места для лагеря, планировка, заготовка топлива, установка палаток, разведение костров. Установка катамаранов на ночь (на суше, на воде). Ремонт катамаранов и другого снаряжения в походных условиях.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требования к месту ночлега в полевых условиях, привалы на берегу и воде. Уметь выбирать места для ночлега и устанавливать катамараны на ночь.</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 xml:space="preserve">7.Топография и ориентирование на </w:t>
      </w:r>
      <w:proofErr w:type="gramStart"/>
      <w:r w:rsidRPr="00F71BF2">
        <w:rPr>
          <w:rFonts w:ascii="Times New Roman" w:eastAsia="Times New Roman" w:hAnsi="Times New Roman" w:cs="Times New Roman"/>
          <w:b/>
          <w:sz w:val="28"/>
          <w:szCs w:val="28"/>
          <w:lang w:eastAsia="ar-SA"/>
        </w:rPr>
        <w:t>местности(</w:t>
      </w:r>
      <w:proofErr w:type="gramEnd"/>
      <w:r w:rsidRPr="00F71BF2">
        <w:rPr>
          <w:rFonts w:ascii="Times New Roman" w:eastAsia="Times New Roman" w:hAnsi="Times New Roman" w:cs="Times New Roman"/>
          <w:b/>
          <w:sz w:val="28"/>
          <w:szCs w:val="28"/>
          <w:lang w:eastAsia="ar-SA"/>
        </w:rPr>
        <w:t>12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(6 ч.): </w:t>
      </w:r>
      <w:r w:rsidRPr="00F71BF2">
        <w:rPr>
          <w:rFonts w:ascii="Times New Roman" w:eastAsia="Times New Roman" w:hAnsi="Times New Roman" w:cs="Times New Roman"/>
          <w:sz w:val="28"/>
          <w:szCs w:val="28"/>
          <w:lang w:eastAsia="ar-SA"/>
        </w:rPr>
        <w:t xml:space="preserve">Виды карт и основные сведения о карте: масштаб, условные топографические знаки, рельеф и способы его изображения, изображение </w:t>
      </w:r>
      <w:proofErr w:type="spellStart"/>
      <w:r w:rsidRPr="00F71BF2">
        <w:rPr>
          <w:rFonts w:ascii="Times New Roman" w:eastAsia="Times New Roman" w:hAnsi="Times New Roman" w:cs="Times New Roman"/>
          <w:sz w:val="28"/>
          <w:szCs w:val="28"/>
          <w:lang w:eastAsia="ar-SA"/>
        </w:rPr>
        <w:t>гидросети</w:t>
      </w:r>
      <w:proofErr w:type="spellEnd"/>
      <w:r w:rsidRPr="00F71BF2">
        <w:rPr>
          <w:rFonts w:ascii="Times New Roman" w:eastAsia="Times New Roman" w:hAnsi="Times New Roman" w:cs="Times New Roman"/>
          <w:sz w:val="28"/>
          <w:szCs w:val="28"/>
          <w:lang w:eastAsia="ar-SA"/>
        </w:rPr>
        <w:t xml:space="preserve"> на картах различного масштаба и схемах. Чтение карты </w:t>
      </w:r>
      <w:r w:rsidRPr="00F71BF2">
        <w:rPr>
          <w:rFonts w:ascii="Times New Roman" w:eastAsia="Times New Roman" w:hAnsi="Times New Roman" w:cs="Times New Roman"/>
          <w:sz w:val="28"/>
          <w:szCs w:val="28"/>
          <w:lang w:eastAsia="ar-SA"/>
        </w:rPr>
        <w:lastRenderedPageBreak/>
        <w:t xml:space="preserve">и работа с ней: ориентирование, измерение расстояний, копирование. Старение карт. Хранение карт в пути. Составление схем. Вычерчивание маршрутных лент. Компас. Магнитное склонение. Ориентирование на местности: по карте, компасу и местным предметам, по небесным светилам. Ориентирование в условиях рек, озер. Способы определения расстояний на местности, на воде. Глазомерная съемка препятствий и составление схемы их прохождения. Составление схем особо интересных мест. Уточнение карты и ленты маршрута в пути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w:t>
      </w:r>
      <w:proofErr w:type="gramStart"/>
      <w:r w:rsidRPr="00F71BF2">
        <w:rPr>
          <w:rFonts w:ascii="Times New Roman" w:eastAsia="Times New Roman" w:hAnsi="Times New Roman" w:cs="Times New Roman"/>
          <w:b/>
          <w:i/>
          <w:sz w:val="28"/>
          <w:szCs w:val="28"/>
          <w:lang w:eastAsia="ar-SA"/>
        </w:rPr>
        <w:t>занятия(</w:t>
      </w:r>
      <w:proofErr w:type="gramEnd"/>
      <w:r w:rsidRPr="00F71BF2">
        <w:rPr>
          <w:rFonts w:ascii="Times New Roman" w:eastAsia="Times New Roman" w:hAnsi="Times New Roman" w:cs="Times New Roman"/>
          <w:b/>
          <w:i/>
          <w:sz w:val="28"/>
          <w:szCs w:val="28"/>
          <w:lang w:eastAsia="ar-SA"/>
        </w:rPr>
        <w:t xml:space="preserve">6 ч.): </w:t>
      </w:r>
      <w:r w:rsidRPr="00F71BF2">
        <w:rPr>
          <w:rFonts w:ascii="Times New Roman" w:eastAsia="Times New Roman" w:hAnsi="Times New Roman" w:cs="Times New Roman"/>
          <w:sz w:val="28"/>
          <w:szCs w:val="28"/>
          <w:lang w:eastAsia="ar-SA"/>
        </w:rPr>
        <w:t>Работа с картой — ориентирование, измерение расстояний на местности. Глазомерная съемка, составление схем)</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виды карт, масштаб, условные топографические знаки. Уметь работать с картой-ориентирование.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8.Техника движения. Речная лоция. Естественные и искусственные препятствия (14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(4 ч.): </w:t>
      </w:r>
      <w:r w:rsidRPr="00F71BF2">
        <w:rPr>
          <w:rFonts w:ascii="Times New Roman" w:eastAsia="Times New Roman" w:hAnsi="Times New Roman" w:cs="Times New Roman"/>
          <w:sz w:val="28"/>
          <w:szCs w:val="28"/>
          <w:lang w:eastAsia="ar-SA"/>
        </w:rPr>
        <w:t xml:space="preserve">Элементы гребли. Техника гребли на катамаранах: работа рук, положение корпуса и ног, ритм и темп. Управление катамараном при помощи весел. Требования к рулевому. Выполнение команд рулевого. Основные маневры: посадка, отход от берега, движение в различном строю, подход к берегу, высадка. Речная лоция. Характеристика рек и притоков. Типы течений. Определение характерных элементов реки. Речная обстановка. Способы преодоления естественных препятствий (быстрина, мели, камни, топляки, заросли камыша, тростника, зарастающие водоемы, </w:t>
      </w:r>
      <w:proofErr w:type="spellStart"/>
      <w:r w:rsidRPr="00F71BF2">
        <w:rPr>
          <w:rFonts w:ascii="Times New Roman" w:eastAsia="Times New Roman" w:hAnsi="Times New Roman" w:cs="Times New Roman"/>
          <w:sz w:val="28"/>
          <w:szCs w:val="28"/>
          <w:lang w:eastAsia="ar-SA"/>
        </w:rPr>
        <w:t>шиверы</w:t>
      </w:r>
      <w:proofErr w:type="spellEnd"/>
      <w:r w:rsidRPr="00F71BF2">
        <w:rPr>
          <w:rFonts w:ascii="Times New Roman" w:eastAsia="Times New Roman" w:hAnsi="Times New Roman" w:cs="Times New Roman"/>
          <w:sz w:val="28"/>
          <w:szCs w:val="28"/>
          <w:lang w:eastAsia="ar-SA"/>
        </w:rPr>
        <w:t>, перекаты, несложные пороги, большие плесы, волнение, встречный и боковой ветер).</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Способы преодоления искусственных препятствий (мосты, паромные переправы, плотины, шлюзы, рыболовные сооружения, молевой сплав). Волок, ход на бечеве. Встреча с самоходным судном. Обеспечение безопасности при прохождении препятствий.</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(10 ч.): </w:t>
      </w:r>
      <w:r w:rsidRPr="00F71BF2">
        <w:rPr>
          <w:rFonts w:ascii="Times New Roman" w:eastAsia="Times New Roman" w:hAnsi="Times New Roman" w:cs="Times New Roman"/>
          <w:sz w:val="28"/>
          <w:szCs w:val="28"/>
          <w:lang w:eastAsia="ar-SA"/>
        </w:rPr>
        <w:t>Отработка элементов гребли, управление катамараном, выполнение различных маневров. Отработка техники преодоления естественных и искусственных препятствий.</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lastRenderedPageBreak/>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 xml:space="preserve">знать элементы гребли, требования к рулевому, характеристику рек и притоков, способы преодоления естественных препятствий. Уметь управлять катамараном и отрабатывать техники преодоления естественных и искусственных препятствий.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9.Тактика водного путешествия (22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(8 ч.): </w:t>
      </w:r>
      <w:r w:rsidRPr="00F71BF2">
        <w:rPr>
          <w:rFonts w:ascii="Times New Roman" w:eastAsia="Times New Roman" w:hAnsi="Times New Roman" w:cs="Times New Roman"/>
          <w:sz w:val="28"/>
          <w:szCs w:val="28"/>
          <w:lang w:eastAsia="ar-SA"/>
        </w:rPr>
        <w:t xml:space="preserve">Понятие о тактике в водном путешествии. Распорядок дня. Режим и график движения. Комплектование экипажей. Походный порядок судов. Место руководителя при движении нескольких судов. Связь и сигнализация. Выбор линии движения в различных условиях плавания. Разведка пути. Движение при плохой видимости. Тактика прохождения препятствий. Тактика разведки </w:t>
      </w:r>
      <w:proofErr w:type="gramStart"/>
      <w:r w:rsidRPr="00F71BF2">
        <w:rPr>
          <w:rFonts w:ascii="Times New Roman" w:eastAsia="Times New Roman" w:hAnsi="Times New Roman" w:cs="Times New Roman"/>
          <w:sz w:val="28"/>
          <w:szCs w:val="28"/>
          <w:lang w:eastAsia="ar-SA"/>
        </w:rPr>
        <w:t>волоков .</w:t>
      </w:r>
      <w:proofErr w:type="gramEnd"/>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(14ч.): </w:t>
      </w:r>
      <w:r w:rsidRPr="00F71BF2">
        <w:rPr>
          <w:rFonts w:ascii="Times New Roman" w:eastAsia="Times New Roman" w:hAnsi="Times New Roman" w:cs="Times New Roman"/>
          <w:sz w:val="28"/>
          <w:szCs w:val="28"/>
          <w:lang w:eastAsia="ar-SA"/>
        </w:rPr>
        <w:t xml:space="preserve">Отработка умения выбирать линию движения в различных условиях </w:t>
      </w:r>
      <w:proofErr w:type="gramStart"/>
      <w:r w:rsidRPr="00F71BF2">
        <w:rPr>
          <w:rFonts w:ascii="Times New Roman" w:eastAsia="Times New Roman" w:hAnsi="Times New Roman" w:cs="Times New Roman"/>
          <w:sz w:val="28"/>
          <w:szCs w:val="28"/>
          <w:lang w:eastAsia="ar-SA"/>
        </w:rPr>
        <w:t>плавания .Проведение</w:t>
      </w:r>
      <w:proofErr w:type="gramEnd"/>
      <w:r w:rsidRPr="00F71BF2">
        <w:rPr>
          <w:rFonts w:ascii="Times New Roman" w:eastAsia="Times New Roman" w:hAnsi="Times New Roman" w:cs="Times New Roman"/>
          <w:sz w:val="28"/>
          <w:szCs w:val="28"/>
          <w:lang w:eastAsia="ar-SA"/>
        </w:rPr>
        <w:t xml:space="preserve"> разведки препятствий и волоков (обносов).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режим и график движения, комплектование экипажей, тактику прохождения препятствий. Уметь: выбирать линию движения в различных условиях плавания</w:t>
      </w:r>
      <w:r w:rsidRPr="00F71BF2">
        <w:rPr>
          <w:rFonts w:ascii="Times New Roman" w:eastAsia="Times New Roman" w:hAnsi="Times New Roman" w:cs="Times New Roman"/>
          <w:i/>
          <w:sz w:val="28"/>
          <w:szCs w:val="28"/>
          <w:lang w:eastAsia="ar-SA"/>
        </w:rPr>
        <w:t>.</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10. Обеспечение безопасности в водном путешествии (16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(6 ч.): </w:t>
      </w:r>
      <w:r w:rsidRPr="00F71BF2">
        <w:rPr>
          <w:rFonts w:ascii="Times New Roman" w:eastAsia="Times New Roman" w:hAnsi="Times New Roman" w:cs="Times New Roman"/>
          <w:sz w:val="28"/>
          <w:szCs w:val="28"/>
          <w:lang w:eastAsia="ar-SA"/>
        </w:rPr>
        <w:t xml:space="preserve">Виды аварий, их причины. Анализ характерных аварийных случаев в водном путешествии. Обязанности руководителя и участников путешествия в обеспечении безопасности. Правила поведения на катамаране. </w:t>
      </w:r>
      <w:proofErr w:type="spellStart"/>
      <w:r w:rsidRPr="00F71BF2">
        <w:rPr>
          <w:rFonts w:ascii="Times New Roman" w:eastAsia="Times New Roman" w:hAnsi="Times New Roman" w:cs="Times New Roman"/>
          <w:sz w:val="28"/>
          <w:szCs w:val="28"/>
          <w:lang w:eastAsia="ar-SA"/>
        </w:rPr>
        <w:t>Предпоходная</w:t>
      </w:r>
      <w:proofErr w:type="spellEnd"/>
      <w:r w:rsidRPr="00F71BF2">
        <w:rPr>
          <w:rFonts w:ascii="Times New Roman" w:eastAsia="Times New Roman" w:hAnsi="Times New Roman" w:cs="Times New Roman"/>
          <w:sz w:val="28"/>
          <w:szCs w:val="28"/>
          <w:lang w:eastAsia="ar-SA"/>
        </w:rPr>
        <w:t xml:space="preserve"> проверка снаряжения катамаранов и профилактический осмотр их в походе. </w:t>
      </w:r>
      <w:proofErr w:type="spellStart"/>
      <w:r w:rsidRPr="00F71BF2">
        <w:rPr>
          <w:rFonts w:ascii="Times New Roman" w:eastAsia="Times New Roman" w:hAnsi="Times New Roman" w:cs="Times New Roman"/>
          <w:sz w:val="28"/>
          <w:szCs w:val="28"/>
          <w:lang w:eastAsia="ar-SA"/>
        </w:rPr>
        <w:t>Предпоходный</w:t>
      </w:r>
      <w:proofErr w:type="spellEnd"/>
      <w:r w:rsidRPr="00F71BF2">
        <w:rPr>
          <w:rFonts w:ascii="Times New Roman" w:eastAsia="Times New Roman" w:hAnsi="Times New Roman" w:cs="Times New Roman"/>
          <w:sz w:val="28"/>
          <w:szCs w:val="28"/>
          <w:lang w:eastAsia="ar-SA"/>
        </w:rPr>
        <w:t xml:space="preserve"> выход на воду. Применение спасательных средств. Значение сработанности группы и роль дисциплины. Спасательные команды (стартовый уровень). Оказание помощи терпящим бедствие на воде. Правила подъема человека из воды на судно. Обязательность </w:t>
      </w:r>
      <w:proofErr w:type="spellStart"/>
      <w:r w:rsidRPr="00F71BF2">
        <w:rPr>
          <w:rFonts w:ascii="Times New Roman" w:eastAsia="Times New Roman" w:hAnsi="Times New Roman" w:cs="Times New Roman"/>
          <w:sz w:val="28"/>
          <w:szCs w:val="28"/>
          <w:lang w:eastAsia="ar-SA"/>
        </w:rPr>
        <w:t>предпоходной</w:t>
      </w:r>
      <w:proofErr w:type="spellEnd"/>
      <w:r w:rsidRPr="00F71BF2">
        <w:rPr>
          <w:rFonts w:ascii="Times New Roman" w:eastAsia="Times New Roman" w:hAnsi="Times New Roman" w:cs="Times New Roman"/>
          <w:sz w:val="28"/>
          <w:szCs w:val="28"/>
          <w:lang w:eastAsia="ar-SA"/>
        </w:rPr>
        <w:t xml:space="preserve"> тренировки в аварийной обстановке. Аварийное расписание экипажей. Меры безопасности и страховка при преодолении естественных и искусственных препятствий. Спасательные команды при прохождении препятствий. Правила купания в незнакомых водоемах.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lastRenderedPageBreak/>
        <w:t xml:space="preserve">Практические занятия (10 ч.): </w:t>
      </w:r>
      <w:r w:rsidRPr="00F71BF2">
        <w:rPr>
          <w:rFonts w:ascii="Times New Roman" w:eastAsia="Times New Roman" w:hAnsi="Times New Roman" w:cs="Times New Roman"/>
          <w:sz w:val="28"/>
          <w:szCs w:val="28"/>
          <w:lang w:eastAsia="ar-SA"/>
        </w:rPr>
        <w:t xml:space="preserve">Контрольный выход на воду, тренировка в аварийной обстановке. Отработка приемов страховки при преодолении различных </w:t>
      </w:r>
      <w:proofErr w:type="gramStart"/>
      <w:r w:rsidRPr="00F71BF2">
        <w:rPr>
          <w:rFonts w:ascii="Times New Roman" w:eastAsia="Times New Roman" w:hAnsi="Times New Roman" w:cs="Times New Roman"/>
          <w:sz w:val="28"/>
          <w:szCs w:val="28"/>
          <w:lang w:eastAsia="ar-SA"/>
        </w:rPr>
        <w:t>препятствии .</w:t>
      </w:r>
      <w:proofErr w:type="gramEnd"/>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о видах и причинах аварий, обязанностях каждого члена в обеспечении безопасности, о спасательных командах, правилах подъема человека из воды на судно. Уметь преодолевать различные препятствия на воде.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11.Гигиена туриста-водника и доврачебная помощь в походе (8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(4 ч.): </w:t>
      </w:r>
      <w:r w:rsidRPr="00F71BF2">
        <w:rPr>
          <w:rFonts w:ascii="Times New Roman" w:eastAsia="Times New Roman" w:hAnsi="Times New Roman" w:cs="Times New Roman"/>
          <w:sz w:val="28"/>
          <w:szCs w:val="28"/>
          <w:lang w:eastAsia="ar-SA"/>
        </w:rPr>
        <w:t>Личная гигиена туриста-водника. Значение систематического медосмотра. Самоконтроль в походе. Характерные для водных путешествий заболевания и травмы. Их профилактика и лечение в условиях водного путешествия. Предупреждение заболеваний. Первая помощь при ожогах, кровотечении, повреждении кожного покрова, ушибе, вывихе, растяжении, переломе, солнечном и тепловом ударе, отравлении, ядовитом укусе. Состав медицинской аптечки для водного похода.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(4 ч.): </w:t>
      </w:r>
      <w:r w:rsidRPr="00F71BF2">
        <w:rPr>
          <w:rFonts w:ascii="Times New Roman" w:eastAsia="Times New Roman" w:hAnsi="Times New Roman" w:cs="Times New Roman"/>
          <w:sz w:val="28"/>
          <w:szCs w:val="28"/>
          <w:lang w:eastAsia="ar-SA"/>
        </w:rPr>
        <w:t>Наложение повязок. Отработка приемов спасения утопающего, искусственного дыхания, транспортировки пострадавшего.</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личную гигиену туриста-водника, характерные для водных путешествий заболевания и травмы. Уметь оказывать первую медицинскую помощь утопающему.</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12.Краеведческая, общественно полезная работа в походе (10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(4 ч.): </w:t>
      </w:r>
      <w:r w:rsidRPr="00F71BF2">
        <w:rPr>
          <w:rFonts w:ascii="Times New Roman" w:eastAsia="Times New Roman" w:hAnsi="Times New Roman" w:cs="Times New Roman"/>
          <w:sz w:val="28"/>
          <w:szCs w:val="28"/>
          <w:lang w:eastAsia="ar-SA"/>
        </w:rPr>
        <w:t xml:space="preserve">Краеведческие наблюдения в походе. Изучение родного края. Поисковая работа в походе. Краеведческие навыки (ведение дневника, описание маршрута, сбор документальных материалов, фотографирование). Гидрологические наблюдения в походе. Обработка и оформление собранного материала. Работа туристов среди местного населения. Охрана природы, борьба с засорением лесов, рек, озер и других водоемов. Организация экспедиций, содержание экспедиционных заданий. Получение заданий от государственных, научных и хозяйственных организаций и </w:t>
      </w:r>
      <w:r w:rsidRPr="00F71BF2">
        <w:rPr>
          <w:rFonts w:ascii="Times New Roman" w:eastAsia="Times New Roman" w:hAnsi="Times New Roman" w:cs="Times New Roman"/>
          <w:sz w:val="28"/>
          <w:szCs w:val="28"/>
          <w:lang w:eastAsia="ar-SA"/>
        </w:rPr>
        <w:lastRenderedPageBreak/>
        <w:t>учреждений, от школы и внешкольного учреждения. Порядок оформления экспедиционных отрядов. Участие в республиканских и всероссийских экспедициях.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(6 ч.): </w:t>
      </w:r>
      <w:r w:rsidRPr="00F71BF2">
        <w:rPr>
          <w:rFonts w:ascii="Times New Roman" w:eastAsia="Times New Roman" w:hAnsi="Times New Roman" w:cs="Times New Roman"/>
          <w:sz w:val="28"/>
          <w:szCs w:val="28"/>
          <w:lang w:eastAsia="ar-SA"/>
        </w:rPr>
        <w:t>Поисковая работа и краеведческие наблюдения в походе. Обработка и оформление собранного материала.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краеведческие навыки, гидрологические наблюдения в походе, работу туристов среди местного населения. Уметь отрабатывать и оформлять собранную поисковую работу.</w:t>
      </w:r>
    </w:p>
    <w:p w:rsidR="00F71BF2" w:rsidRPr="00F71BF2" w:rsidRDefault="00F71BF2" w:rsidP="00F71BF2">
      <w:pPr>
        <w:pageBreakBefore/>
        <w:suppressAutoHyphens/>
        <w:spacing w:after="0" w:line="360" w:lineRule="auto"/>
        <w:ind w:firstLine="720"/>
        <w:jc w:val="center"/>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Учебный план второго года обучения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p>
    <w:tbl>
      <w:tblPr>
        <w:tblW w:w="10774" w:type="dxa"/>
        <w:tblInd w:w="-743" w:type="dxa"/>
        <w:tblLayout w:type="fixed"/>
        <w:tblLook w:val="0000" w:firstRow="0" w:lastRow="0" w:firstColumn="0" w:lastColumn="0" w:noHBand="0" w:noVBand="0"/>
      </w:tblPr>
      <w:tblGrid>
        <w:gridCol w:w="567"/>
        <w:gridCol w:w="4679"/>
        <w:gridCol w:w="1134"/>
        <w:gridCol w:w="1559"/>
        <w:gridCol w:w="1418"/>
        <w:gridCol w:w="1417"/>
      </w:tblGrid>
      <w:tr w:rsidR="00F71BF2" w:rsidRPr="00F71BF2" w:rsidTr="00B62204">
        <w:trPr>
          <w:cantSplit/>
          <w:trHeight w:hRule="exact" w:val="1330"/>
        </w:trPr>
        <w:tc>
          <w:tcPr>
            <w:tcW w:w="567" w:type="dxa"/>
            <w:vMerge w:val="restart"/>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w:t>
            </w:r>
          </w:p>
        </w:tc>
        <w:tc>
          <w:tcPr>
            <w:tcW w:w="4679" w:type="dxa"/>
            <w:tcBorders>
              <w:top w:val="single" w:sz="4" w:space="0" w:color="000000"/>
              <w:left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Название раздела</w:t>
            </w:r>
          </w:p>
        </w:tc>
        <w:tc>
          <w:tcPr>
            <w:tcW w:w="4111" w:type="dxa"/>
            <w:gridSpan w:val="3"/>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Количество часов</w:t>
            </w:r>
          </w:p>
        </w:tc>
        <w:tc>
          <w:tcPr>
            <w:tcW w:w="1417" w:type="dxa"/>
            <w:vMerge w:val="restart"/>
            <w:tcBorders>
              <w:top w:val="single" w:sz="4" w:space="0" w:color="000000"/>
              <w:left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Форма</w:t>
            </w:r>
          </w:p>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proofErr w:type="spellStart"/>
            <w:r w:rsidRPr="00F71BF2">
              <w:rPr>
                <w:rFonts w:ascii="Times New Roman" w:eastAsia="Times New Roman" w:hAnsi="Times New Roman" w:cs="Times New Roman"/>
                <w:sz w:val="28"/>
                <w:szCs w:val="28"/>
                <w:lang w:eastAsia="ar-SA"/>
              </w:rPr>
              <w:t>аттеста</w:t>
            </w:r>
            <w:proofErr w:type="spellEnd"/>
          </w:p>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proofErr w:type="spellStart"/>
            <w:r w:rsidRPr="00F71BF2">
              <w:rPr>
                <w:rFonts w:ascii="Times New Roman" w:eastAsia="Times New Roman" w:hAnsi="Times New Roman" w:cs="Times New Roman"/>
                <w:sz w:val="28"/>
                <w:szCs w:val="28"/>
                <w:lang w:eastAsia="ar-SA"/>
              </w:rPr>
              <w:t>ции</w:t>
            </w:r>
            <w:proofErr w:type="spellEnd"/>
          </w:p>
        </w:tc>
      </w:tr>
      <w:tr w:rsidR="00F71BF2" w:rsidRPr="00F71BF2" w:rsidTr="00B62204">
        <w:trPr>
          <w:cantSplit/>
        </w:trPr>
        <w:tc>
          <w:tcPr>
            <w:tcW w:w="567" w:type="dxa"/>
            <w:vMerge/>
            <w:tcBorders>
              <w:top w:val="single" w:sz="4" w:space="0" w:color="000000"/>
              <w:left w:val="single" w:sz="4" w:space="0" w:color="000000"/>
              <w:bottom w:val="single" w:sz="4" w:space="0" w:color="000000"/>
            </w:tcBorders>
          </w:tcPr>
          <w:p w:rsidR="00F71BF2" w:rsidRPr="00F71BF2" w:rsidRDefault="00F71BF2" w:rsidP="00F71BF2">
            <w:pPr>
              <w:suppressAutoHyphens/>
              <w:spacing w:after="0" w:line="360" w:lineRule="auto"/>
              <w:rPr>
                <w:rFonts w:ascii="Times New Roman" w:eastAsia="Times New Roman" w:hAnsi="Times New Roman" w:cs="Times New Roman"/>
                <w:sz w:val="20"/>
                <w:szCs w:val="20"/>
                <w:lang w:eastAsia="ar-SA"/>
              </w:rPr>
            </w:pPr>
          </w:p>
        </w:tc>
        <w:tc>
          <w:tcPr>
            <w:tcW w:w="4679" w:type="dxa"/>
            <w:tcBorders>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Всего</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Теория</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Практика</w:t>
            </w:r>
          </w:p>
        </w:tc>
        <w:tc>
          <w:tcPr>
            <w:tcW w:w="1417" w:type="dxa"/>
            <w:vMerge/>
            <w:tcBorders>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Российский массовый туризм.</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тестирование</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Туристские возможности родного края для водных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путешествий.</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12</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тестирование</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3.</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Особенности водного туризма. Подготовка, проведение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и подведение итогов путешествия.</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28</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4"/>
                <w:szCs w:val="24"/>
                <w:lang w:eastAsia="ar-SA"/>
              </w:rPr>
            </w:pPr>
            <w:r w:rsidRPr="00F71BF2">
              <w:rPr>
                <w:rFonts w:ascii="Times New Roman" w:eastAsia="Times New Roman" w:hAnsi="Times New Roman" w:cs="Times New Roman"/>
                <w:sz w:val="24"/>
                <w:szCs w:val="24"/>
                <w:lang w:eastAsia="ar-SA"/>
              </w:rPr>
              <w:t xml:space="preserve">Практические занятия </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Снаряжение для водного путешествия.</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42</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40</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5.</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Привалы и ночлеги.</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12</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6.</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Топография и ориентирование на местности.</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7.</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Динамика речного потока.</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16</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8.</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Техника движения и преодоления препятствий.</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24</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22</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9.</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Тактика водного путешествия.</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20</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Обеспечение безопасности в водном путешествии.</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32</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3</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29</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11.</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Доврачебная медицинская помощь.</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6</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4</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lastRenderedPageBreak/>
              <w:t>12.</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Составление отчета о туристском путешествии</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67"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13.</w:t>
            </w:r>
          </w:p>
        </w:tc>
        <w:tc>
          <w:tcPr>
            <w:tcW w:w="467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Учебно-тренировочное путешествие второй категории сложности.</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10</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8</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4"/>
                <w:szCs w:val="24"/>
                <w:lang w:eastAsia="ar-SA"/>
              </w:rPr>
              <w:t>Практические занятия</w:t>
            </w:r>
          </w:p>
        </w:tc>
      </w:tr>
      <w:tr w:rsidR="00F71BF2" w:rsidRPr="00F71BF2" w:rsidTr="00B62204">
        <w:tc>
          <w:tcPr>
            <w:tcW w:w="5246" w:type="dxa"/>
            <w:gridSpan w:val="2"/>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ind w:firstLine="63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ИТОГО</w:t>
            </w:r>
          </w:p>
        </w:tc>
        <w:tc>
          <w:tcPr>
            <w:tcW w:w="1134"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216</w:t>
            </w:r>
          </w:p>
        </w:tc>
        <w:tc>
          <w:tcPr>
            <w:tcW w:w="1559" w:type="dxa"/>
            <w:tcBorders>
              <w:top w:val="single" w:sz="4" w:space="0" w:color="000000"/>
              <w:left w:val="single" w:sz="4" w:space="0" w:color="000000"/>
              <w:bottom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25</w:t>
            </w:r>
          </w:p>
        </w:tc>
        <w:tc>
          <w:tcPr>
            <w:tcW w:w="1418"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191</w:t>
            </w:r>
          </w:p>
        </w:tc>
        <w:tc>
          <w:tcPr>
            <w:tcW w:w="1417" w:type="dxa"/>
            <w:tcBorders>
              <w:top w:val="single" w:sz="4" w:space="0" w:color="000000"/>
              <w:left w:val="single" w:sz="4" w:space="0" w:color="000000"/>
              <w:bottom w:val="single" w:sz="4" w:space="0" w:color="000000"/>
              <w:right w:val="single" w:sz="4" w:space="0" w:color="000000"/>
            </w:tcBorders>
          </w:tcPr>
          <w:p w:rsidR="00F71BF2" w:rsidRPr="00F71BF2" w:rsidRDefault="00F71BF2" w:rsidP="00F71BF2">
            <w:pPr>
              <w:suppressAutoHyphens/>
              <w:snapToGrid w:val="0"/>
              <w:spacing w:after="0" w:line="360" w:lineRule="auto"/>
              <w:jc w:val="center"/>
              <w:rPr>
                <w:rFonts w:ascii="Times New Roman" w:eastAsia="Times New Roman" w:hAnsi="Times New Roman" w:cs="Times New Roman"/>
                <w:sz w:val="28"/>
                <w:szCs w:val="28"/>
                <w:lang w:eastAsia="ar-SA"/>
              </w:rPr>
            </w:pPr>
          </w:p>
        </w:tc>
      </w:tr>
    </w:tbl>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0"/>
          <w:szCs w:val="20"/>
          <w:lang w:eastAsia="ar-SA"/>
        </w:rPr>
      </w:pPr>
    </w:p>
    <w:p w:rsidR="00F71BF2" w:rsidRPr="00F71BF2" w:rsidRDefault="00F71BF2" w:rsidP="00F71BF2">
      <w:pPr>
        <w:suppressAutoHyphens/>
        <w:spacing w:after="0" w:line="360" w:lineRule="auto"/>
        <w:ind w:firstLine="720"/>
        <w:jc w:val="center"/>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Содержание программы</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 xml:space="preserve">1.Российский массовый туризм (4 ч.)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Краткие сведения из истории развития туризма в России. Правила организации самодеятельных путешествий на территории России. Документы туристского путешествия. Утверждение маршрута путешествия.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Роль отделов народного образования, детских станций юных туристов, учреждений дополнительного образования в развитии туризма.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 xml:space="preserve">Практические занятия (2 ч.): </w:t>
      </w:r>
      <w:r w:rsidRPr="00F71BF2">
        <w:rPr>
          <w:rFonts w:ascii="Times New Roman" w:eastAsia="Times New Roman" w:hAnsi="Times New Roman" w:cs="Times New Roman"/>
          <w:sz w:val="28"/>
          <w:szCs w:val="28"/>
          <w:lang w:eastAsia="ar-SA"/>
        </w:rPr>
        <w:t>Оформление документов похода (заполнение заявочной и маршрутной книжек, маршрутных листов). Оформление значков и разрядов.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 xml:space="preserve">знать сведения </w:t>
      </w:r>
      <w:proofErr w:type="gramStart"/>
      <w:r w:rsidRPr="00F71BF2">
        <w:rPr>
          <w:rFonts w:ascii="Times New Roman" w:eastAsia="Times New Roman" w:hAnsi="Times New Roman" w:cs="Times New Roman"/>
          <w:sz w:val="28"/>
          <w:szCs w:val="28"/>
          <w:lang w:eastAsia="ar-SA"/>
        </w:rPr>
        <w:t>об  истории</w:t>
      </w:r>
      <w:proofErr w:type="gramEnd"/>
      <w:r w:rsidRPr="00F71BF2">
        <w:rPr>
          <w:rFonts w:ascii="Times New Roman" w:eastAsia="Times New Roman" w:hAnsi="Times New Roman" w:cs="Times New Roman"/>
          <w:sz w:val="28"/>
          <w:szCs w:val="28"/>
          <w:lang w:eastAsia="ar-SA"/>
        </w:rPr>
        <w:t xml:space="preserve"> развития туризма в России, уметь оформлять документы к походу.</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2.Туристские возможности родного края для водных</w:t>
      </w:r>
      <w:r w:rsidRPr="00F71BF2">
        <w:rPr>
          <w:rFonts w:ascii="Times New Roman" w:eastAsia="Times New Roman" w:hAnsi="Times New Roman" w:cs="Times New Roman"/>
          <w:sz w:val="28"/>
          <w:szCs w:val="28"/>
          <w:lang w:eastAsia="ar-SA"/>
        </w:rPr>
        <w:t xml:space="preserve"> </w:t>
      </w:r>
      <w:r w:rsidRPr="00F71BF2">
        <w:rPr>
          <w:rFonts w:ascii="Times New Roman" w:eastAsia="Times New Roman" w:hAnsi="Times New Roman" w:cs="Times New Roman"/>
          <w:b/>
          <w:sz w:val="28"/>
          <w:szCs w:val="28"/>
          <w:lang w:eastAsia="ar-SA"/>
        </w:rPr>
        <w:t>путешествий (12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Обзор литературы о родном крае.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(10 ч.</w:t>
      </w:r>
      <w:proofErr w:type="gramStart"/>
      <w:r w:rsidRPr="00F71BF2">
        <w:rPr>
          <w:rFonts w:ascii="Times New Roman" w:eastAsia="Times New Roman" w:hAnsi="Times New Roman" w:cs="Times New Roman"/>
          <w:b/>
          <w:i/>
          <w:sz w:val="28"/>
          <w:szCs w:val="28"/>
          <w:lang w:eastAsia="ar-SA"/>
        </w:rPr>
        <w:t>):</w:t>
      </w:r>
      <w:r w:rsidRPr="00F71BF2">
        <w:rPr>
          <w:rFonts w:ascii="Times New Roman" w:eastAsia="Times New Roman" w:hAnsi="Times New Roman" w:cs="Times New Roman"/>
          <w:sz w:val="28"/>
          <w:szCs w:val="28"/>
          <w:lang w:eastAsia="ar-SA"/>
        </w:rPr>
        <w:t>Разработка</w:t>
      </w:r>
      <w:proofErr w:type="gramEnd"/>
      <w:r w:rsidRPr="00F71BF2">
        <w:rPr>
          <w:rFonts w:ascii="Times New Roman" w:eastAsia="Times New Roman" w:hAnsi="Times New Roman" w:cs="Times New Roman"/>
          <w:sz w:val="28"/>
          <w:szCs w:val="28"/>
          <w:lang w:eastAsia="ar-SA"/>
        </w:rPr>
        <w:t xml:space="preserve"> рекомендуемых маршрутов водных одно-, двух-, трехдневных походов, многодневных и </w:t>
      </w:r>
      <w:proofErr w:type="spellStart"/>
      <w:r w:rsidRPr="00F71BF2">
        <w:rPr>
          <w:rFonts w:ascii="Times New Roman" w:eastAsia="Times New Roman" w:hAnsi="Times New Roman" w:cs="Times New Roman"/>
          <w:sz w:val="28"/>
          <w:szCs w:val="28"/>
          <w:lang w:eastAsia="ar-SA"/>
        </w:rPr>
        <w:t>категорийных</w:t>
      </w:r>
      <w:proofErr w:type="spellEnd"/>
      <w:r w:rsidRPr="00F71BF2">
        <w:rPr>
          <w:rFonts w:ascii="Times New Roman" w:eastAsia="Times New Roman" w:hAnsi="Times New Roman" w:cs="Times New Roman"/>
          <w:sz w:val="28"/>
          <w:szCs w:val="28"/>
          <w:lang w:eastAsia="ar-SA"/>
        </w:rPr>
        <w:t xml:space="preserve"> водных путешествий по родному краю на основе путешествий, совершенных в первый год обучения.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литературу о родном крае, уметь разрабатывать рекомендуемые маршруты походов.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3.Особенности водного туризма. Подготовка, проведение и подведение итогов путешествия (28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lastRenderedPageBreak/>
        <w:t xml:space="preserve">Теоретические занятия (4 ч.): </w:t>
      </w:r>
      <w:r w:rsidRPr="00F71BF2">
        <w:rPr>
          <w:rFonts w:ascii="Times New Roman" w:eastAsia="Times New Roman" w:hAnsi="Times New Roman" w:cs="Times New Roman"/>
          <w:sz w:val="28"/>
          <w:szCs w:val="28"/>
          <w:lang w:eastAsia="ar-SA"/>
        </w:rPr>
        <w:t xml:space="preserve">Специфика водных путешествий. Сбор информации о районе путешествия: характер и режим рек, препятствия, гидрометеорологическая обстановка, подъезды, пункты связи и медицинской помощи. Разработка маршрута с учетом режима реки, глубины потока, препятствии, скорости течения, ходового режима различных судов. Расчет переходов. Схемы и графики движения. Возможности радиальных пешеходных выходов. Запасные варианты маршрута. Содержание и календарь </w:t>
      </w:r>
      <w:proofErr w:type="spellStart"/>
      <w:r w:rsidRPr="00F71BF2">
        <w:rPr>
          <w:rFonts w:ascii="Times New Roman" w:eastAsia="Times New Roman" w:hAnsi="Times New Roman" w:cs="Times New Roman"/>
          <w:sz w:val="28"/>
          <w:szCs w:val="28"/>
          <w:lang w:eastAsia="ar-SA"/>
        </w:rPr>
        <w:t>предпоходных</w:t>
      </w:r>
      <w:proofErr w:type="spellEnd"/>
      <w:r w:rsidRPr="00F71BF2">
        <w:rPr>
          <w:rFonts w:ascii="Times New Roman" w:eastAsia="Times New Roman" w:hAnsi="Times New Roman" w:cs="Times New Roman"/>
          <w:sz w:val="28"/>
          <w:szCs w:val="28"/>
          <w:lang w:eastAsia="ar-SA"/>
        </w:rPr>
        <w:t xml:space="preserve"> тренировок. Подведение итогов путешествия. Формы отчетов.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(24 ч.):</w:t>
      </w:r>
      <w:r w:rsidRPr="00F71BF2">
        <w:rPr>
          <w:rFonts w:ascii="Times New Roman" w:eastAsia="Times New Roman" w:hAnsi="Times New Roman" w:cs="Times New Roman"/>
          <w:sz w:val="28"/>
          <w:szCs w:val="28"/>
          <w:lang w:eastAsia="ar-SA"/>
        </w:rPr>
        <w:t xml:space="preserve"> Сбор информации о районе путешествия (базовый уровень). Разработка маршрута водного путешествия </w:t>
      </w:r>
      <w:r w:rsidRPr="00F71BF2">
        <w:rPr>
          <w:rFonts w:ascii="Times New Roman" w:eastAsia="Times New Roman" w:hAnsi="Times New Roman" w:cs="Times New Roman"/>
          <w:sz w:val="28"/>
          <w:szCs w:val="28"/>
          <w:lang w:val="en-US" w:eastAsia="ar-SA"/>
        </w:rPr>
        <w:t>II</w:t>
      </w:r>
      <w:r w:rsidRPr="00F71BF2">
        <w:rPr>
          <w:rFonts w:ascii="Times New Roman" w:eastAsia="Times New Roman" w:hAnsi="Times New Roman" w:cs="Times New Roman"/>
          <w:sz w:val="28"/>
          <w:szCs w:val="28"/>
          <w:lang w:eastAsia="ar-SA"/>
        </w:rPr>
        <w:t xml:space="preserve"> категории сложности. Подбор материалов к отчету о многодневном путешествии.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 xml:space="preserve">знать специфику водных походов, схемы, графики движений. Уметь </w:t>
      </w:r>
      <w:proofErr w:type="gramStart"/>
      <w:r w:rsidRPr="00F71BF2">
        <w:rPr>
          <w:rFonts w:ascii="Times New Roman" w:eastAsia="Times New Roman" w:hAnsi="Times New Roman" w:cs="Times New Roman"/>
          <w:sz w:val="28"/>
          <w:szCs w:val="28"/>
          <w:lang w:eastAsia="ar-SA"/>
        </w:rPr>
        <w:t>разрабатывать  информацию</w:t>
      </w:r>
      <w:proofErr w:type="gramEnd"/>
      <w:r w:rsidRPr="00F71BF2">
        <w:rPr>
          <w:rFonts w:ascii="Times New Roman" w:eastAsia="Times New Roman" w:hAnsi="Times New Roman" w:cs="Times New Roman"/>
          <w:sz w:val="28"/>
          <w:szCs w:val="28"/>
          <w:lang w:eastAsia="ar-SA"/>
        </w:rPr>
        <w:t xml:space="preserve"> о районе путешествия.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4.Снаряжение для водного</w:t>
      </w:r>
      <w:r w:rsidRPr="00F71BF2">
        <w:rPr>
          <w:rFonts w:ascii="Times New Roman" w:eastAsia="Times New Roman" w:hAnsi="Times New Roman" w:cs="Times New Roman"/>
          <w:sz w:val="28"/>
          <w:szCs w:val="28"/>
          <w:lang w:eastAsia="ar-SA"/>
        </w:rPr>
        <w:t xml:space="preserve"> </w:t>
      </w:r>
      <w:r w:rsidRPr="00F71BF2">
        <w:rPr>
          <w:rFonts w:ascii="Times New Roman" w:eastAsia="Times New Roman" w:hAnsi="Times New Roman" w:cs="Times New Roman"/>
          <w:b/>
          <w:sz w:val="28"/>
          <w:szCs w:val="28"/>
          <w:lang w:eastAsia="ar-SA"/>
        </w:rPr>
        <w:t>путешествия (42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Подготовка, модернизация и ремонт катамаранов перед сложным водным путешествием. Использование в путешествиях на катамаранах парусов и подвесных моторов.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(40 ч.):</w:t>
      </w:r>
      <w:r w:rsidRPr="00F71BF2">
        <w:rPr>
          <w:rFonts w:ascii="Times New Roman" w:eastAsia="Times New Roman" w:hAnsi="Times New Roman" w:cs="Times New Roman"/>
          <w:sz w:val="28"/>
          <w:szCs w:val="28"/>
          <w:lang w:eastAsia="ar-SA"/>
        </w:rPr>
        <w:t xml:space="preserve"> Подготовка катамарана к сложному путешествию; Изготовление парусов.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подготовку и модернизацию катамаранов перед сложным водным путешествием. Уметь изготавливать паруса</w:t>
      </w:r>
      <w:r w:rsidRPr="00F71BF2">
        <w:rPr>
          <w:rFonts w:ascii="Times New Roman" w:eastAsia="Times New Roman" w:hAnsi="Times New Roman" w:cs="Times New Roman"/>
          <w:i/>
          <w:sz w:val="28"/>
          <w:szCs w:val="28"/>
          <w:lang w:eastAsia="ar-SA"/>
        </w:rPr>
        <w:t xml:space="preserve">.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5.Привалы и ночлеги (12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Использование привалов для проведения разведки. Особенности выбора места для биваков на берегах равнинных, предгорных, горных рек, открытых водоемов. Установка катамаранов на ночь в различных условиях плавания, с учетом колебания уровня воды.</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(10 ч.):</w:t>
      </w:r>
      <w:r w:rsidRPr="00F71BF2">
        <w:rPr>
          <w:rFonts w:ascii="Times New Roman" w:eastAsia="Times New Roman" w:hAnsi="Times New Roman" w:cs="Times New Roman"/>
          <w:sz w:val="28"/>
          <w:szCs w:val="28"/>
          <w:lang w:eastAsia="ar-SA"/>
        </w:rPr>
        <w:t xml:space="preserve"> Выбор места для лагеря, его планировка, установка палаток, заготовка топлива, разведение костров.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lastRenderedPageBreak/>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об особенностях выбора места для биваков. Уметь планировать, устанавливать палатки и разводить костры.</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6.Топография и ориентирование на местности (10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Практика в вычерчивании продольного и поперечного профилей реки. Практика в съемке реки и составлении схем Глазомерная съемка порога и составление его схемы. Ориентирование при прохождении перекатов и порогов.</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 xml:space="preserve">уметь ориентироваться при прохождении перекатов и </w:t>
      </w:r>
      <w:proofErr w:type="gramStart"/>
      <w:r w:rsidRPr="00F71BF2">
        <w:rPr>
          <w:rFonts w:ascii="Times New Roman" w:eastAsia="Times New Roman" w:hAnsi="Times New Roman" w:cs="Times New Roman"/>
          <w:sz w:val="28"/>
          <w:szCs w:val="28"/>
          <w:lang w:eastAsia="ar-SA"/>
        </w:rPr>
        <w:t>порогов .</w:t>
      </w:r>
      <w:proofErr w:type="gramEnd"/>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7. Динамика речного потока (16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Теоретические занятия (2 ч.</w:t>
      </w:r>
      <w:proofErr w:type="gramStart"/>
      <w:r w:rsidRPr="00F71BF2">
        <w:rPr>
          <w:rFonts w:ascii="Times New Roman" w:eastAsia="Times New Roman" w:hAnsi="Times New Roman" w:cs="Times New Roman"/>
          <w:b/>
          <w:i/>
          <w:iCs/>
          <w:sz w:val="28"/>
          <w:szCs w:val="28"/>
          <w:lang w:eastAsia="ar-SA"/>
        </w:rPr>
        <w:t xml:space="preserve">): </w:t>
      </w:r>
      <w:r w:rsidRPr="00F71BF2">
        <w:rPr>
          <w:rFonts w:ascii="Times New Roman" w:eastAsia="Times New Roman" w:hAnsi="Times New Roman" w:cs="Times New Roman"/>
          <w:sz w:val="28"/>
          <w:szCs w:val="28"/>
          <w:lang w:eastAsia="ar-SA"/>
        </w:rPr>
        <w:t xml:space="preserve"> Основные</w:t>
      </w:r>
      <w:proofErr w:type="gramEnd"/>
      <w:r w:rsidRPr="00F71BF2">
        <w:rPr>
          <w:rFonts w:ascii="Times New Roman" w:eastAsia="Times New Roman" w:hAnsi="Times New Roman" w:cs="Times New Roman"/>
          <w:sz w:val="28"/>
          <w:szCs w:val="28"/>
          <w:lang w:eastAsia="ar-SA"/>
        </w:rPr>
        <w:t xml:space="preserve"> параметры потока (расход воды, средняя глубина и скорость). Характеристика долины реки, русла (продольный профиль, уклон, падение, извилистость). Основные закономерности потока (силы, действующие на массу воды, закон Бернулли, распределение скоростей по сечению, направлению струн). Работа реки в отношении берега. Действие потока на плывущее тело.</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(14 ч.):</w:t>
      </w:r>
      <w:r w:rsidRPr="00F71BF2">
        <w:rPr>
          <w:rFonts w:ascii="Times New Roman" w:eastAsia="Times New Roman" w:hAnsi="Times New Roman" w:cs="Times New Roman"/>
          <w:sz w:val="28"/>
          <w:szCs w:val="28"/>
          <w:lang w:eastAsia="ar-SA"/>
        </w:rPr>
        <w:t xml:space="preserve"> Тренировка управлением катамараном в условиях действия потока на нее при различных скоростях и направлении течения.</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основные параметры потока, характеристику долины реки, русла, уметь управлять катамараном</w:t>
      </w:r>
      <w:r w:rsidRPr="00F71BF2">
        <w:rPr>
          <w:rFonts w:ascii="Times New Roman" w:eastAsia="Times New Roman" w:hAnsi="Times New Roman" w:cs="Times New Roman"/>
          <w:i/>
          <w:sz w:val="28"/>
          <w:szCs w:val="28"/>
          <w:lang w:eastAsia="ar-SA"/>
        </w:rPr>
        <w:t>.</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8.Техника движения и преодоления препятствий (24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Техника гребли и зависимости от силы течения и направления ветра, правила дыхания при гребле и связь его с темпом и ритмом движения. Управление катамараном с учетом дрейфа. Особенности гребли и управления судном на горных реках (стартовый уровень). Техника движения</w:t>
      </w:r>
      <w:r w:rsidRPr="00F71BF2">
        <w:rPr>
          <w:rFonts w:ascii="Times New Roman" w:eastAsia="Times New Roman" w:hAnsi="Times New Roman" w:cs="Times New Roman"/>
          <w:smallCaps/>
          <w:sz w:val="28"/>
          <w:szCs w:val="28"/>
          <w:lang w:eastAsia="ar-SA"/>
        </w:rPr>
        <w:t xml:space="preserve"> </w:t>
      </w:r>
      <w:r w:rsidRPr="00F71BF2">
        <w:rPr>
          <w:rFonts w:ascii="Times New Roman" w:eastAsia="Times New Roman" w:hAnsi="Times New Roman" w:cs="Times New Roman"/>
          <w:sz w:val="28"/>
          <w:szCs w:val="28"/>
          <w:lang w:eastAsia="ar-SA"/>
        </w:rPr>
        <w:t>по открытым водоемам, хождения под парусом. Способы преодоления сложных перекатов, порогов. Виды узлов, применяемых в водном туризме, их назначение, правила вязки.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lastRenderedPageBreak/>
        <w:t>Практические занятия (22 ч.):</w:t>
      </w:r>
      <w:r w:rsidRPr="00F71BF2">
        <w:rPr>
          <w:rFonts w:ascii="Times New Roman" w:eastAsia="Times New Roman" w:hAnsi="Times New Roman" w:cs="Times New Roman"/>
          <w:sz w:val="28"/>
          <w:szCs w:val="28"/>
          <w:lang w:eastAsia="ar-SA"/>
        </w:rPr>
        <w:t xml:space="preserve"> Тренировка в вязании узлов. Тренировка управления катамараном в сильной струе при прохождении переката, порога.</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технику гребли и способы преодоления сложных перекатов, порогов. Уметь вязать узлы, управлять катамараном.</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9.Тактика водного путешествия (20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Построение продольного профиля маршрута. Внесение коррективов в план и график движения в зависимости от реальной обстановки. Выбор линии движения судов в различных условиях. Порядок движения при плохой видимости и в ночное время. Предварительный просмотр порогов и других сложных участков. Тактические приемы прохождения их. Регулярное подведение итогов дня в группе (разбор пройденного пути и действий участников), выработка плана действий па следующий день.</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mallCaps/>
          <w:sz w:val="28"/>
          <w:szCs w:val="28"/>
          <w:lang w:eastAsia="ar-SA"/>
        </w:rPr>
      </w:pPr>
      <w:r w:rsidRPr="00F71BF2">
        <w:rPr>
          <w:rFonts w:ascii="Times New Roman" w:eastAsia="Times New Roman" w:hAnsi="Times New Roman" w:cs="Times New Roman"/>
          <w:b/>
          <w:i/>
          <w:sz w:val="28"/>
          <w:szCs w:val="28"/>
          <w:lang w:eastAsia="ar-SA"/>
        </w:rPr>
        <w:t>Практические занятия (18ч.):</w:t>
      </w:r>
      <w:r w:rsidRPr="00F71BF2">
        <w:rPr>
          <w:rFonts w:ascii="Times New Roman" w:eastAsia="Times New Roman" w:hAnsi="Times New Roman" w:cs="Times New Roman"/>
          <w:sz w:val="28"/>
          <w:szCs w:val="28"/>
          <w:lang w:eastAsia="ar-SA"/>
        </w:rPr>
        <w:t xml:space="preserve"> Вычерчивание продольного профиля маршрута. Тренировки в предварительном осмотре сложных участков и оценке возможности прохождения препятствия. Проведение разбора пройденного пути</w:t>
      </w:r>
      <w:r w:rsidRPr="00F71BF2">
        <w:rPr>
          <w:rFonts w:ascii="Times New Roman" w:eastAsia="Times New Roman" w:hAnsi="Times New Roman" w:cs="Times New Roman"/>
          <w:smallCaps/>
          <w:sz w:val="28"/>
          <w:szCs w:val="28"/>
          <w:lang w:eastAsia="ar-SA"/>
        </w:rPr>
        <w:t>.</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mallCaps/>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построение продольного профиля маршрута, предварительный просмотр порогов.</w:t>
      </w:r>
      <w:r w:rsidRPr="00F71BF2">
        <w:rPr>
          <w:rFonts w:ascii="Times New Roman" w:eastAsia="Times New Roman" w:hAnsi="Times New Roman" w:cs="Times New Roman"/>
          <w:i/>
          <w:sz w:val="28"/>
          <w:szCs w:val="28"/>
          <w:lang w:eastAsia="ar-SA"/>
        </w:rPr>
        <w:t xml:space="preserve">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10.Обеспечение безопасности в водном путешествии (32 ч.)</w:t>
      </w:r>
      <w:r w:rsidRPr="00F71BF2">
        <w:rPr>
          <w:rFonts w:ascii="Times New Roman" w:eastAsia="Times New Roman" w:hAnsi="Times New Roman" w:cs="Times New Roman"/>
          <w:sz w:val="28"/>
          <w:szCs w:val="28"/>
          <w:lang w:eastAsia="ar-SA"/>
        </w:rPr>
        <w:t xml:space="preserve"> </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 xml:space="preserve">Безопасность—основное и важнейшее требование ко всем туристским путешествиям. Персональная ответственность руководителя за безаварийность. Основные причины возникновения опасности в путешествии: плохая техническая, физическая и моральная подготовка участников и недисциплинированность туристов, недостаточный опыт руководителя, слабое изучение района и условий предстоящего путешествия, плохая разработка маршрута, неумелое преодоление препятствий, пренебрежение страховкой, недооценка трудностей и опасностей и переоценка собственных сил и возможностей, ослабление внимания на «легких» участках, переутомление, незнание приемов оказания доврачебной помощи, внезапное </w:t>
      </w:r>
      <w:r w:rsidRPr="00F71BF2">
        <w:rPr>
          <w:rFonts w:ascii="Times New Roman" w:eastAsia="Times New Roman" w:hAnsi="Times New Roman" w:cs="Times New Roman"/>
          <w:sz w:val="28"/>
          <w:szCs w:val="28"/>
          <w:lang w:eastAsia="ar-SA"/>
        </w:rPr>
        <w:lastRenderedPageBreak/>
        <w:t xml:space="preserve">изменение погоды, ядовитые растения и пресмыкающиеся. Обязанности руководителя и участников группы в обеспечении безопасности. </w:t>
      </w:r>
      <w:proofErr w:type="spellStart"/>
      <w:r w:rsidRPr="00F71BF2">
        <w:rPr>
          <w:rFonts w:ascii="Times New Roman" w:eastAsia="Times New Roman" w:hAnsi="Times New Roman" w:cs="Times New Roman"/>
          <w:sz w:val="28"/>
          <w:szCs w:val="28"/>
          <w:lang w:eastAsia="ar-SA"/>
        </w:rPr>
        <w:t>Предпоходные</w:t>
      </w:r>
      <w:proofErr w:type="spellEnd"/>
      <w:r w:rsidRPr="00F71BF2">
        <w:rPr>
          <w:rFonts w:ascii="Times New Roman" w:eastAsia="Times New Roman" w:hAnsi="Times New Roman" w:cs="Times New Roman"/>
          <w:sz w:val="28"/>
          <w:szCs w:val="28"/>
          <w:lang w:eastAsia="ar-SA"/>
        </w:rPr>
        <w:t xml:space="preserve"> меры предупреждения опасности: проверка снаряжения, катамаранов, спасательных средств. Меры предупреждения опасности в путешествии: регулярный осмотр катамаранов, спасательных средств и другого снаряжения и своевременный ремонт их. Отработка приемов использования спасательных средств на первом пороге. Строгое соблюдение порядка движения судов, предварительный осмотр серьезных препятствий, организация страховки при преодолении естественных и искусственных препятствий. Анализ характерных аварийных случаев в водном путешествии и выход из них.</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(29 ч.):</w:t>
      </w:r>
      <w:r w:rsidRPr="00F71BF2">
        <w:rPr>
          <w:rFonts w:ascii="Times New Roman" w:eastAsia="Times New Roman" w:hAnsi="Times New Roman" w:cs="Times New Roman"/>
          <w:sz w:val="28"/>
          <w:szCs w:val="28"/>
          <w:lang w:eastAsia="ar-SA"/>
        </w:rPr>
        <w:t xml:space="preserve"> Тренировки в «аварийной» обстановке с применением спасательных средств. Приемы оказания помощи терпящим бедствие на воде.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 xml:space="preserve">знать </w:t>
      </w:r>
      <w:proofErr w:type="spellStart"/>
      <w:r w:rsidRPr="00F71BF2">
        <w:rPr>
          <w:rFonts w:ascii="Times New Roman" w:eastAsia="Times New Roman" w:hAnsi="Times New Roman" w:cs="Times New Roman"/>
          <w:sz w:val="28"/>
          <w:szCs w:val="28"/>
          <w:lang w:eastAsia="ar-SA"/>
        </w:rPr>
        <w:t>предпоходные</w:t>
      </w:r>
      <w:proofErr w:type="spellEnd"/>
      <w:r w:rsidRPr="00F71BF2">
        <w:rPr>
          <w:rFonts w:ascii="Times New Roman" w:eastAsia="Times New Roman" w:hAnsi="Times New Roman" w:cs="Times New Roman"/>
          <w:sz w:val="28"/>
          <w:szCs w:val="28"/>
          <w:lang w:eastAsia="ar-SA"/>
        </w:rPr>
        <w:t xml:space="preserve"> меры предупреждения опасности, приемы использования спасательных средств. Уметь оказывать помощь терпящим бедствие на воде.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11. Доврачебная медицинская помощь (6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(2 ч.): </w:t>
      </w:r>
      <w:r w:rsidRPr="00F71BF2">
        <w:rPr>
          <w:rFonts w:ascii="Times New Roman" w:eastAsia="Times New Roman" w:hAnsi="Times New Roman" w:cs="Times New Roman"/>
          <w:sz w:val="28"/>
          <w:szCs w:val="28"/>
          <w:lang w:eastAsia="ar-SA"/>
        </w:rPr>
        <w:t>Первая помощь при травмах, возможных в водном путешествии, и уход за пострадавшим до доставки его в пункт медицинской помощи.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sz w:val="28"/>
          <w:szCs w:val="28"/>
          <w:lang w:eastAsia="ar-SA"/>
        </w:rPr>
        <w:t>Практические занятия (4 ч.):</w:t>
      </w:r>
      <w:r w:rsidRPr="00F71BF2">
        <w:rPr>
          <w:rFonts w:ascii="Times New Roman" w:eastAsia="Times New Roman" w:hAnsi="Times New Roman" w:cs="Times New Roman"/>
          <w:sz w:val="28"/>
          <w:szCs w:val="28"/>
          <w:lang w:eastAsia="ar-SA"/>
        </w:rPr>
        <w:t xml:space="preserve"> Обработка раны, наложение повязок и шин. Отработка приемов спасения утопающего, искусственного дыхания, транспортировки пострадавшего.</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Требования к знаниям и умениям</w:t>
      </w:r>
      <w:r w:rsidRPr="00F71BF2">
        <w:rPr>
          <w:rFonts w:ascii="Times New Roman" w:eastAsia="Times New Roman" w:hAnsi="Times New Roman" w:cs="Times New Roman"/>
          <w:i/>
          <w:sz w:val="28"/>
          <w:szCs w:val="28"/>
          <w:lang w:eastAsia="ar-SA"/>
        </w:rPr>
        <w:t xml:space="preserve">: </w:t>
      </w:r>
      <w:r w:rsidRPr="00F71BF2">
        <w:rPr>
          <w:rFonts w:ascii="Times New Roman" w:eastAsia="Times New Roman" w:hAnsi="Times New Roman" w:cs="Times New Roman"/>
          <w:sz w:val="28"/>
          <w:szCs w:val="28"/>
          <w:lang w:eastAsia="ar-SA"/>
        </w:rPr>
        <w:t>знать и уметь оказывать первую помощь при травмах возможных на воде.</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12.Составление отчета о туристском путешествии (10 ч.)</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i/>
          <w:iCs/>
          <w:sz w:val="28"/>
          <w:szCs w:val="28"/>
          <w:lang w:eastAsia="ar-SA"/>
        </w:rPr>
        <w:t xml:space="preserve">Теоретические занятия (10 ч.): </w:t>
      </w:r>
      <w:r w:rsidRPr="00F71BF2">
        <w:rPr>
          <w:rFonts w:ascii="Times New Roman" w:eastAsia="Times New Roman" w:hAnsi="Times New Roman" w:cs="Times New Roman"/>
          <w:sz w:val="28"/>
          <w:szCs w:val="28"/>
          <w:lang w:eastAsia="ar-SA"/>
        </w:rPr>
        <w:t xml:space="preserve">Формы отчетов о туристском путешествии. Письменный отчет; титульный лист, введение, краткая характеристика района путешествия, график движения по маршруту, картографический материал, техническое описание маршрута и его </w:t>
      </w:r>
      <w:r w:rsidRPr="00F71BF2">
        <w:rPr>
          <w:rFonts w:ascii="Times New Roman" w:eastAsia="Times New Roman" w:hAnsi="Times New Roman" w:cs="Times New Roman"/>
          <w:sz w:val="28"/>
          <w:szCs w:val="28"/>
          <w:lang w:eastAsia="ar-SA"/>
        </w:rPr>
        <w:lastRenderedPageBreak/>
        <w:t xml:space="preserve">достопримечательностей, дневниковые записи о жизни группы. сведения по организационным н хозяйственным вопросам, сведения о личном составе группы, список использованной и рекомендуемой литературы по району путешествия, выводы и рекомендации, </w:t>
      </w:r>
      <w:proofErr w:type="gramStart"/>
      <w:r w:rsidRPr="00F71BF2">
        <w:rPr>
          <w:rFonts w:ascii="Times New Roman" w:eastAsia="Times New Roman" w:hAnsi="Times New Roman" w:cs="Times New Roman"/>
          <w:sz w:val="28"/>
          <w:szCs w:val="28"/>
          <w:lang w:eastAsia="ar-SA"/>
        </w:rPr>
        <w:t>оглавление .</w:t>
      </w:r>
      <w:proofErr w:type="gramEnd"/>
    </w:p>
    <w:p w:rsidR="00F71BF2" w:rsidRPr="00F71BF2" w:rsidRDefault="00F71BF2" w:rsidP="00F71BF2">
      <w:pPr>
        <w:suppressAutoHyphens/>
        <w:spacing w:after="0" w:line="360" w:lineRule="auto"/>
        <w:ind w:firstLine="720"/>
        <w:jc w:val="both"/>
        <w:rPr>
          <w:rFonts w:ascii="Times New Roman" w:eastAsia="Times New Roman" w:hAnsi="Times New Roman" w:cs="Times New Roman"/>
          <w:b/>
          <w:bCs/>
          <w:sz w:val="28"/>
          <w:szCs w:val="28"/>
          <w:lang w:eastAsia="ar-SA"/>
        </w:rPr>
      </w:pPr>
      <w:r w:rsidRPr="00F71BF2">
        <w:rPr>
          <w:rFonts w:ascii="Times New Roman" w:eastAsia="Times New Roman" w:hAnsi="Times New Roman" w:cs="Times New Roman"/>
          <w:b/>
          <w:bCs/>
          <w:sz w:val="28"/>
          <w:szCs w:val="28"/>
          <w:lang w:eastAsia="ar-SA"/>
        </w:rPr>
        <w:t>13. Учебно-тренировочное путешествие второй категории сложности (10 ч.)</w:t>
      </w: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ab/>
      </w: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sz w:val="28"/>
          <w:szCs w:val="28"/>
          <w:lang w:eastAsia="ar-SA"/>
        </w:rPr>
      </w:pPr>
    </w:p>
    <w:p w:rsidR="00F71BF2" w:rsidRPr="00F71BF2" w:rsidRDefault="00F71BF2" w:rsidP="00F71BF2">
      <w:pPr>
        <w:shd w:val="clear" w:color="auto" w:fill="FFFFFF"/>
        <w:tabs>
          <w:tab w:val="left" w:pos="2730"/>
        </w:tabs>
        <w:suppressAutoHyphens/>
        <w:spacing w:after="0" w:line="360" w:lineRule="auto"/>
        <w:ind w:firstLine="720"/>
        <w:jc w:val="center"/>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lastRenderedPageBreak/>
        <w:t>Условия реализации программы</w:t>
      </w:r>
    </w:p>
    <w:p w:rsidR="00F71BF2" w:rsidRPr="00F71BF2" w:rsidRDefault="00F71BF2" w:rsidP="00F71BF2">
      <w:pPr>
        <w:shd w:val="clear" w:color="auto" w:fill="FFFFFF"/>
        <w:tabs>
          <w:tab w:val="left" w:pos="2730"/>
        </w:tabs>
        <w:suppressAutoHyphens/>
        <w:spacing w:after="0" w:line="360" w:lineRule="auto"/>
        <w:ind w:firstLine="720"/>
        <w:rPr>
          <w:rFonts w:ascii="Times New Roman" w:eastAsia="Times New Roman" w:hAnsi="Times New Roman" w:cs="Times New Roman"/>
          <w:b/>
          <w:bCs/>
          <w:sz w:val="28"/>
          <w:szCs w:val="28"/>
          <w:lang w:eastAsia="ar-SA"/>
        </w:rPr>
      </w:pPr>
      <w:r w:rsidRPr="00F71BF2">
        <w:rPr>
          <w:rFonts w:ascii="Times New Roman" w:eastAsia="Times New Roman" w:hAnsi="Times New Roman" w:cs="Times New Roman"/>
          <w:b/>
          <w:sz w:val="28"/>
          <w:szCs w:val="28"/>
          <w:lang w:eastAsia="ar-SA"/>
        </w:rPr>
        <w:t>1.</w:t>
      </w:r>
      <w:r w:rsidRPr="00F71BF2">
        <w:rPr>
          <w:rFonts w:ascii="Times New Roman" w:eastAsia="Times New Roman" w:hAnsi="Times New Roman" w:cs="Times New Roman"/>
          <w:sz w:val="28"/>
          <w:szCs w:val="28"/>
          <w:lang w:eastAsia="ar-SA"/>
        </w:rPr>
        <w:t xml:space="preserve"> </w:t>
      </w:r>
      <w:r w:rsidRPr="00F71BF2">
        <w:rPr>
          <w:rFonts w:ascii="Times New Roman" w:eastAsia="Times New Roman" w:hAnsi="Times New Roman" w:cs="Times New Roman"/>
          <w:b/>
          <w:bCs/>
          <w:sz w:val="28"/>
          <w:szCs w:val="28"/>
          <w:lang w:eastAsia="ar-SA"/>
        </w:rPr>
        <w:t xml:space="preserve">Методическое обеспечение </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В процессе занятий сочетается групповая и индивидуальная работа. Образовательный процесс строится в соответствии с возрастными, психологическими и физическими возможностями и способностями детей, что предполагает возможную необходимую коррекцию и режим занятий.</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Методика работы по программе выстроена на личностно-ориентированном взаимодействии с ребенком, основным является </w:t>
      </w:r>
      <w:proofErr w:type="spellStart"/>
      <w:r w:rsidRPr="00F71BF2">
        <w:rPr>
          <w:rFonts w:ascii="Times New Roman" w:eastAsia="Times New Roman" w:hAnsi="Times New Roman" w:cs="Times New Roman"/>
          <w:sz w:val="28"/>
          <w:szCs w:val="28"/>
          <w:lang w:eastAsia="ar-SA"/>
        </w:rPr>
        <w:t>деятельностный</w:t>
      </w:r>
      <w:proofErr w:type="spellEnd"/>
      <w:r w:rsidRPr="00F71BF2">
        <w:rPr>
          <w:rFonts w:ascii="Times New Roman" w:eastAsia="Times New Roman" w:hAnsi="Times New Roman" w:cs="Times New Roman"/>
          <w:sz w:val="28"/>
          <w:szCs w:val="28"/>
          <w:lang w:eastAsia="ar-SA"/>
        </w:rPr>
        <w:t xml:space="preserve"> подход в образовании.</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Занятия в объединении проводятся в форме:</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лекций;</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бесед;</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групповых занятий;</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отработки приемов;</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решения конкретных ситуаций;</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индивидуального обучения;</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походов-освоения приемов, приобретения навыков;</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проведение разборов занятий.</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Учебно-тренировочный сплав является неотъемлемой частью учебного процесса. Все материалы по учебно-тренировочному сплаву разрабатываются воспитанниками объединения под руководством педагога.</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Туристское снаряжение по назначению принято подразделять на средства передвижения, средства транспортировки грузов, бивачное снаряжение, специальное и вспомогательное снаряжение. По характеру использования снаряжение подразделяется на личное и групповое.</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К средствам передвижения относятся </w:t>
      </w:r>
      <w:proofErr w:type="spellStart"/>
      <w:r w:rsidRPr="00F71BF2">
        <w:rPr>
          <w:rFonts w:ascii="Times New Roman" w:eastAsia="Times New Roman" w:hAnsi="Times New Roman" w:cs="Times New Roman"/>
          <w:sz w:val="28"/>
          <w:szCs w:val="28"/>
          <w:lang w:eastAsia="ar-SA"/>
        </w:rPr>
        <w:t>плавсредства</w:t>
      </w:r>
      <w:proofErr w:type="spellEnd"/>
      <w:r w:rsidRPr="00F71BF2">
        <w:rPr>
          <w:rFonts w:ascii="Times New Roman" w:eastAsia="Times New Roman" w:hAnsi="Times New Roman" w:cs="Times New Roman"/>
          <w:sz w:val="28"/>
          <w:szCs w:val="28"/>
          <w:lang w:eastAsia="ar-SA"/>
        </w:rPr>
        <w:t xml:space="preserve"> (катамараны), а к средствам транспортировки грузов - рюкзаки, различные варианты сумок и других видов упаковки грузов в водных походах.</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lastRenderedPageBreak/>
        <w:t>К бивачному снаряжению относятся палатки, спальные мешки, коврики, костровые принадлежности, примусы и канистры для бензина, посуда для варки пищи, бивачный инструмент (топоры, пилы, лопаты).</w:t>
      </w: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p>
    <w:p w:rsidR="00F71BF2" w:rsidRPr="00F71BF2" w:rsidRDefault="00F71BF2" w:rsidP="00F71BF2">
      <w:pPr>
        <w:suppressAutoHyphens/>
        <w:spacing w:after="0" w:line="360" w:lineRule="auto"/>
        <w:ind w:firstLine="705"/>
        <w:jc w:val="both"/>
        <w:rPr>
          <w:rFonts w:ascii="Times New Roman" w:eastAsia="Times New Roman" w:hAnsi="Times New Roman" w:cs="Times New Roman"/>
          <w:sz w:val="28"/>
          <w:szCs w:val="28"/>
          <w:lang w:eastAsia="ar-SA"/>
        </w:rPr>
      </w:pPr>
    </w:p>
    <w:p w:rsidR="00F71BF2" w:rsidRPr="00F71BF2" w:rsidRDefault="00F71BF2" w:rsidP="00F71BF2">
      <w:pPr>
        <w:suppressAutoHyphens/>
        <w:spacing w:after="0" w:line="360" w:lineRule="auto"/>
        <w:ind w:firstLine="705"/>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 xml:space="preserve">        Материально-техническое обеспечение</w:t>
      </w:r>
    </w:p>
    <w:p w:rsidR="00F71BF2" w:rsidRPr="00F71BF2" w:rsidRDefault="00F71BF2" w:rsidP="00F71BF2">
      <w:pPr>
        <w:spacing w:after="0" w:line="360" w:lineRule="auto"/>
        <w:ind w:firstLine="709"/>
        <w:jc w:val="both"/>
        <w:rPr>
          <w:rFonts w:ascii="Times New Roman" w:eastAsia="Calibri" w:hAnsi="Times New Roman" w:cs="Times New Roman"/>
          <w:sz w:val="28"/>
          <w:szCs w:val="28"/>
        </w:rPr>
      </w:pPr>
      <w:r w:rsidRPr="00F71BF2">
        <w:rPr>
          <w:rFonts w:ascii="Times New Roman" w:eastAsia="Calibri" w:hAnsi="Times New Roman" w:cs="Times New Roman"/>
          <w:sz w:val="28"/>
          <w:szCs w:val="28"/>
        </w:rPr>
        <w:t xml:space="preserve">Для эффективной реализации программы необходим учебный кабинет, отвечающим нормам и требованиям </w:t>
      </w:r>
      <w:proofErr w:type="spellStart"/>
      <w:r w:rsidRPr="00F71BF2">
        <w:rPr>
          <w:rFonts w:ascii="Times New Roman" w:eastAsia="Calibri" w:hAnsi="Times New Roman" w:cs="Times New Roman"/>
          <w:sz w:val="28"/>
          <w:szCs w:val="28"/>
        </w:rPr>
        <w:t>СанпиНа</w:t>
      </w:r>
      <w:proofErr w:type="spellEnd"/>
      <w:r w:rsidRPr="00F71BF2">
        <w:rPr>
          <w:rFonts w:ascii="Times New Roman" w:eastAsia="Calibri" w:hAnsi="Times New Roman" w:cs="Times New Roman"/>
          <w:sz w:val="28"/>
          <w:szCs w:val="28"/>
        </w:rPr>
        <w:t>,</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интерактивная доска,</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проектор,</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36 столов ученических,</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36 стульев ученических, </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МФУ,</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1 ноутбук, </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1 стол учительский,</w:t>
      </w:r>
    </w:p>
    <w:p w:rsidR="00F71BF2" w:rsidRPr="00F71BF2" w:rsidRDefault="00F71BF2" w:rsidP="00F71BF2">
      <w:pPr>
        <w:widowControl w:val="0"/>
        <w:numPr>
          <w:ilvl w:val="0"/>
          <w:numId w:val="5"/>
        </w:numPr>
        <w:suppressAutoHyphens/>
        <w:autoSpaceDE w:val="0"/>
        <w:snapToGrid w:val="0"/>
        <w:spacing w:after="0" w:line="360" w:lineRule="auto"/>
        <w:ind w:hanging="709"/>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1 стул учительский, </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 xml:space="preserve">Печатные пособия: </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 Таблицы в соответствии с основными разделами программы туризму и краеведению. Географические карты. Топографические карты.</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Экранно-звуковые пособия:</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 Аудиозаписи в соответствии с программой обучения.</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 Видеофильмы, соответствующие тематике программы по туризму и краеведению.</w:t>
      </w:r>
    </w:p>
    <w:p w:rsidR="00F71BF2" w:rsidRPr="00F71BF2" w:rsidRDefault="00F71BF2" w:rsidP="00F71BF2">
      <w:pPr>
        <w:spacing w:after="0" w:line="360" w:lineRule="auto"/>
        <w:jc w:val="both"/>
        <w:rPr>
          <w:rFonts w:ascii="Times New Roman" w:eastAsia="Calibri" w:hAnsi="Times New Roman" w:cs="Times New Roman"/>
          <w:iCs/>
          <w:sz w:val="28"/>
          <w:szCs w:val="28"/>
        </w:rPr>
      </w:pPr>
      <w:r w:rsidRPr="00F71BF2">
        <w:rPr>
          <w:rFonts w:ascii="Times New Roman" w:eastAsia="Calibri" w:hAnsi="Times New Roman" w:cs="Times New Roman"/>
          <w:iCs/>
          <w:sz w:val="28"/>
          <w:szCs w:val="28"/>
        </w:rPr>
        <w:t>- Мультимедийные образовательные ресурсы, соответствующие тематике программы по туризму и краеведению.</w:t>
      </w:r>
    </w:p>
    <w:p w:rsidR="00F71BF2" w:rsidRPr="00F71BF2" w:rsidRDefault="00F71BF2" w:rsidP="00F71BF2">
      <w:pPr>
        <w:spacing w:after="0" w:line="360" w:lineRule="auto"/>
        <w:jc w:val="both"/>
        <w:rPr>
          <w:rFonts w:ascii="Times New Roman" w:eastAsia="Times New Roman" w:hAnsi="Times New Roman" w:cs="Times New Roman"/>
          <w:color w:val="202020"/>
          <w:sz w:val="28"/>
          <w:szCs w:val="28"/>
          <w:lang w:eastAsia="ru-RU"/>
        </w:rPr>
      </w:pPr>
      <w:r w:rsidRPr="00F71BF2">
        <w:rPr>
          <w:rFonts w:ascii="Times New Roman" w:eastAsia="Calibri" w:hAnsi="Times New Roman" w:cs="Times New Roman"/>
          <w:b/>
          <w:sz w:val="28"/>
          <w:szCs w:val="28"/>
        </w:rPr>
        <w:t>Требования к кадровому составу.</w:t>
      </w:r>
      <w:r w:rsidRPr="00F71BF2">
        <w:rPr>
          <w:rFonts w:ascii="Times New Roman" w:eastAsia="Calibri" w:hAnsi="Times New Roman" w:cs="Times New Roman"/>
          <w:sz w:val="28"/>
          <w:szCs w:val="28"/>
        </w:rPr>
        <w:t xml:space="preserve"> Для качественной реализации программы педагог должен иметь педагогическое образование</w:t>
      </w:r>
    </w:p>
    <w:p w:rsidR="00F71BF2" w:rsidRPr="00F71BF2" w:rsidRDefault="00F71BF2" w:rsidP="00F71BF2">
      <w:pPr>
        <w:spacing w:after="0" w:line="360" w:lineRule="auto"/>
        <w:jc w:val="both"/>
        <w:rPr>
          <w:rFonts w:ascii="Times New Roman" w:eastAsia="Times New Roman" w:hAnsi="Times New Roman" w:cs="Times New Roman"/>
          <w:color w:val="202020"/>
          <w:sz w:val="28"/>
          <w:szCs w:val="28"/>
          <w:lang w:eastAsia="ru-RU"/>
        </w:rPr>
      </w:pPr>
    </w:p>
    <w:p w:rsidR="00F71BF2" w:rsidRPr="00F71BF2" w:rsidRDefault="00F71BF2" w:rsidP="00F71BF2">
      <w:pPr>
        <w:suppressAutoHyphens/>
        <w:spacing w:after="0" w:line="360" w:lineRule="auto"/>
        <w:ind w:firstLine="705"/>
        <w:rPr>
          <w:rFonts w:ascii="Times New Roman" w:eastAsia="Times New Roman" w:hAnsi="Times New Roman" w:cs="Times New Roman"/>
          <w:b/>
          <w:sz w:val="28"/>
          <w:szCs w:val="28"/>
          <w:lang w:eastAsia="ar-SA"/>
        </w:rPr>
      </w:pPr>
    </w:p>
    <w:p w:rsidR="00F71BF2" w:rsidRPr="00F71BF2" w:rsidRDefault="00F71BF2" w:rsidP="00F71BF2">
      <w:pPr>
        <w:suppressAutoHyphens/>
        <w:spacing w:after="0" w:line="360" w:lineRule="auto"/>
        <w:ind w:firstLine="705"/>
        <w:rPr>
          <w:rFonts w:ascii="Times New Roman" w:eastAsia="Times New Roman" w:hAnsi="Times New Roman" w:cs="Times New Roman"/>
          <w:b/>
          <w:sz w:val="28"/>
          <w:szCs w:val="28"/>
          <w:lang w:eastAsia="ar-SA"/>
        </w:rPr>
      </w:pPr>
    </w:p>
    <w:p w:rsidR="00F71BF2" w:rsidRDefault="00F71BF2" w:rsidP="00A70A9D">
      <w:pPr>
        <w:shd w:val="clear" w:color="auto" w:fill="FFFFFF"/>
        <w:spacing w:after="0" w:line="360" w:lineRule="auto"/>
        <w:jc w:val="center"/>
        <w:rPr>
          <w:rFonts w:ascii="Times New Roman" w:eastAsia="Times New Roman" w:hAnsi="Times New Roman" w:cs="Times New Roman"/>
          <w:b/>
          <w:bCs/>
          <w:sz w:val="28"/>
          <w:szCs w:val="28"/>
          <w:lang w:eastAsia="ar-SA"/>
        </w:rPr>
      </w:pPr>
      <w:r w:rsidRPr="00F71BF2">
        <w:rPr>
          <w:rFonts w:ascii="Times New Roman" w:eastAsia="Times New Roman" w:hAnsi="Times New Roman" w:cs="Times New Roman"/>
          <w:b/>
          <w:bCs/>
          <w:sz w:val="28"/>
          <w:szCs w:val="28"/>
          <w:lang w:eastAsia="ar-SA"/>
        </w:rPr>
        <w:lastRenderedPageBreak/>
        <w:t>Список литературы</w:t>
      </w:r>
    </w:p>
    <w:p w:rsidR="00A70A9D" w:rsidRPr="00F71BF2" w:rsidRDefault="00A70A9D" w:rsidP="00A70A9D">
      <w:pPr>
        <w:shd w:val="clear" w:color="auto" w:fill="FFFFFF"/>
        <w:spacing w:after="0" w:line="360" w:lineRule="auto"/>
        <w:jc w:val="center"/>
        <w:rPr>
          <w:rFonts w:ascii="Times New Roman" w:eastAsia="Times New Roman" w:hAnsi="Times New Roman" w:cs="Times New Roman"/>
          <w:b/>
          <w:bCs/>
          <w:sz w:val="28"/>
          <w:szCs w:val="28"/>
          <w:lang w:eastAsia="ar-SA"/>
        </w:rPr>
      </w:pPr>
    </w:p>
    <w:p w:rsidR="00F71BF2" w:rsidRPr="00F71BF2" w:rsidRDefault="00F71BF2" w:rsidP="00F71BF2">
      <w:pPr>
        <w:suppressAutoHyphens/>
        <w:spacing w:after="0" w:line="360" w:lineRule="auto"/>
        <w:ind w:firstLine="567"/>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 xml:space="preserve">  Нормативно-правовые документы:</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1.</w:t>
      </w:r>
      <w:r w:rsidRPr="00E2780F">
        <w:rPr>
          <w:rFonts w:ascii="Times New Roman" w:eastAsia="Lucida Sans Unicode" w:hAnsi="Times New Roman" w:cs="Times New Roman"/>
          <w:kern w:val="1"/>
          <w:sz w:val="28"/>
          <w:szCs w:val="28"/>
          <w:lang/>
        </w:rPr>
        <w:tab/>
        <w:t>Федеральный закон Российской Федерации от 29.12.2012г. № 273-ФЗ «Об образовании в Российской Федерации»;</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2.</w:t>
      </w:r>
      <w:r w:rsidRPr="00E2780F">
        <w:rPr>
          <w:rFonts w:ascii="Times New Roman" w:eastAsia="Lucida Sans Unicode" w:hAnsi="Times New Roman" w:cs="Times New Roman"/>
          <w:kern w:val="1"/>
          <w:sz w:val="28"/>
          <w:szCs w:val="28"/>
          <w:lang/>
        </w:rP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3.</w:t>
      </w:r>
      <w:r w:rsidRPr="00E2780F">
        <w:rPr>
          <w:rFonts w:ascii="Times New Roman" w:eastAsia="Lucida Sans Unicode" w:hAnsi="Times New Roman" w:cs="Times New Roman"/>
          <w:kern w:val="1"/>
          <w:sz w:val="28"/>
          <w:szCs w:val="28"/>
          <w:lang/>
        </w:rPr>
        <w:tab/>
        <w:t>Концепция развития дополнительного образования детей, утвержденная распоряжением Правительства Российской Федерации от 04.09.2014 г. № 1726-р;</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4.</w:t>
      </w:r>
      <w:r w:rsidRPr="00E2780F">
        <w:rPr>
          <w:rFonts w:ascii="Times New Roman" w:eastAsia="Lucida Sans Unicode" w:hAnsi="Times New Roman" w:cs="Times New Roman"/>
          <w:kern w:val="1"/>
          <w:sz w:val="28"/>
          <w:szCs w:val="28"/>
          <w:lang/>
        </w:rPr>
        <w:tab/>
        <w:t>Указ Президента Российской Федерации «О национальных целях развития Российской Федерации на период до 2030 года»;</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5.</w:t>
      </w:r>
      <w:r w:rsidRPr="00E2780F">
        <w:rPr>
          <w:rFonts w:ascii="Times New Roman" w:eastAsia="Lucida Sans Unicode" w:hAnsi="Times New Roman" w:cs="Times New Roman"/>
          <w:kern w:val="1"/>
          <w:sz w:val="28"/>
          <w:szCs w:val="28"/>
          <w:lang/>
        </w:rPr>
        <w:tab/>
        <w:t>Распоряжение Правительства Российской Федерации от 29 мая 2015 г. № 996-р «Стратегия развития воспитания в Российской Федерации на период до 2025 года»;</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6.</w:t>
      </w:r>
      <w:r w:rsidRPr="00E2780F">
        <w:rPr>
          <w:rFonts w:ascii="Times New Roman" w:eastAsia="Lucida Sans Unicode" w:hAnsi="Times New Roman" w:cs="Times New Roman"/>
          <w:kern w:val="1"/>
          <w:sz w:val="28"/>
          <w:szCs w:val="28"/>
          <w:lang/>
        </w:rPr>
        <w:tab/>
        <w:t>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E2780F" w:rsidRPr="00E2780F" w:rsidRDefault="00E2780F" w:rsidP="00E2780F">
      <w:pPr>
        <w:widowControl w:val="0"/>
        <w:suppressAutoHyphens/>
        <w:spacing w:after="0" w:line="360" w:lineRule="auto"/>
        <w:ind w:firstLine="709"/>
        <w:jc w:val="both"/>
        <w:rPr>
          <w:rFonts w:ascii="Times New Roman" w:eastAsia="Lucida Sans Unicode" w:hAnsi="Times New Roman" w:cs="Times New Roman"/>
          <w:kern w:val="1"/>
          <w:sz w:val="28"/>
          <w:szCs w:val="28"/>
          <w:lang/>
        </w:rPr>
      </w:pPr>
      <w:r w:rsidRPr="00E2780F">
        <w:rPr>
          <w:rFonts w:ascii="Times New Roman" w:eastAsia="Lucida Sans Unicode" w:hAnsi="Times New Roman" w:cs="Times New Roman"/>
          <w:kern w:val="1"/>
          <w:sz w:val="28"/>
          <w:szCs w:val="28"/>
          <w:lang/>
        </w:rPr>
        <w:t>7. Постановление Главного государственного санитарного врача РФ от 28.09.2020г.№28 «Об утверждении санитарных правил СП 2.4 3648-20 «</w:t>
      </w:r>
      <w:proofErr w:type="spellStart"/>
      <w:proofErr w:type="gramStart"/>
      <w:r w:rsidRPr="00E2780F">
        <w:rPr>
          <w:rFonts w:ascii="Times New Roman" w:eastAsia="Lucida Sans Unicode" w:hAnsi="Times New Roman" w:cs="Times New Roman"/>
          <w:kern w:val="1"/>
          <w:sz w:val="28"/>
          <w:szCs w:val="28"/>
          <w:lang/>
        </w:rPr>
        <w:t>Санитарно</w:t>
      </w:r>
      <w:proofErr w:type="spellEnd"/>
      <w:r w:rsidRPr="00E2780F">
        <w:rPr>
          <w:rFonts w:ascii="Times New Roman" w:eastAsia="Lucida Sans Unicode" w:hAnsi="Times New Roman" w:cs="Times New Roman"/>
          <w:kern w:val="1"/>
          <w:sz w:val="28"/>
          <w:szCs w:val="28"/>
          <w:lang/>
        </w:rPr>
        <w:t xml:space="preserve">  –</w:t>
      </w:r>
      <w:proofErr w:type="gramEnd"/>
      <w:r w:rsidRPr="00E2780F">
        <w:rPr>
          <w:rFonts w:ascii="Times New Roman" w:eastAsia="Lucida Sans Unicode" w:hAnsi="Times New Roman" w:cs="Times New Roman"/>
          <w:kern w:val="1"/>
          <w:sz w:val="28"/>
          <w:szCs w:val="28"/>
          <w:lang/>
        </w:rPr>
        <w:t xml:space="preserve"> эпидемиологических требования к организации воспитания и обучения, отдыха и оздоровления детей и молодежи»</w:t>
      </w:r>
    </w:p>
    <w:p w:rsidR="00F71BF2" w:rsidRPr="00F71BF2" w:rsidRDefault="00F71BF2" w:rsidP="00F71BF2">
      <w:pPr>
        <w:suppressAutoHyphens/>
        <w:spacing w:after="0" w:line="360" w:lineRule="auto"/>
        <w:ind w:firstLine="720"/>
        <w:jc w:val="both"/>
        <w:rPr>
          <w:rFonts w:ascii="Times New Roman" w:eastAsia="Times New Roman" w:hAnsi="Times New Roman" w:cs="Times New Roman"/>
          <w:b/>
          <w:sz w:val="28"/>
          <w:szCs w:val="28"/>
          <w:lang w:eastAsia="ar-SA"/>
        </w:rPr>
      </w:pPr>
      <w:r w:rsidRPr="00F71BF2">
        <w:rPr>
          <w:rFonts w:ascii="Times New Roman" w:eastAsia="Times New Roman" w:hAnsi="Times New Roman" w:cs="Times New Roman"/>
          <w:b/>
          <w:sz w:val="28"/>
          <w:szCs w:val="28"/>
          <w:lang w:eastAsia="ar-SA"/>
        </w:rPr>
        <w:t xml:space="preserve">  Основной список:</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1.Бардин К. В. Азбука туризма. М., Просвещение,2015.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2.Берман </w:t>
      </w:r>
      <w:r w:rsidRPr="00F71BF2">
        <w:rPr>
          <w:rFonts w:ascii="Times New Roman" w:eastAsia="Times New Roman" w:hAnsi="Times New Roman" w:cs="Times New Roman"/>
          <w:sz w:val="28"/>
          <w:szCs w:val="28"/>
          <w:lang w:val="en-US" w:eastAsia="ar-SA"/>
        </w:rPr>
        <w:t>A</w:t>
      </w:r>
      <w:r w:rsidRPr="00F71BF2">
        <w:rPr>
          <w:rFonts w:ascii="Times New Roman" w:eastAsia="Times New Roman" w:hAnsi="Times New Roman" w:cs="Times New Roman"/>
          <w:sz w:val="28"/>
          <w:szCs w:val="28"/>
          <w:lang w:eastAsia="ar-SA"/>
        </w:rPr>
        <w:t>. Å. Юный турист. М„ Физкультура и спорт,2016</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3. Васильев П. В. В помощь организаторам и инструкторам туризма. М., </w:t>
      </w:r>
    </w:p>
    <w:p w:rsidR="00F71BF2" w:rsidRPr="00F71BF2" w:rsidRDefault="00F71BF2" w:rsidP="00F71BF2">
      <w:pPr>
        <w:suppressAutoHyphens/>
        <w:spacing w:after="0" w:line="360" w:lineRule="auto"/>
        <w:ind w:firstLine="426"/>
        <w:jc w:val="both"/>
        <w:rPr>
          <w:rFonts w:ascii="Times New Roman" w:eastAsia="Times New Roman" w:hAnsi="Times New Roman" w:cs="Times New Roman"/>
          <w:sz w:val="28"/>
          <w:szCs w:val="28"/>
          <w:lang w:eastAsia="ar-SA"/>
        </w:rPr>
      </w:pPr>
      <w:proofErr w:type="spellStart"/>
      <w:r w:rsidRPr="00F71BF2">
        <w:rPr>
          <w:rFonts w:ascii="Times New Roman" w:eastAsia="Times New Roman" w:hAnsi="Times New Roman" w:cs="Times New Roman"/>
          <w:sz w:val="28"/>
          <w:szCs w:val="28"/>
          <w:lang w:eastAsia="ar-SA"/>
        </w:rPr>
        <w:t>Профиздат</w:t>
      </w:r>
      <w:proofErr w:type="spellEnd"/>
      <w:r w:rsidRPr="00F71BF2">
        <w:rPr>
          <w:rFonts w:ascii="Times New Roman" w:eastAsia="Times New Roman" w:hAnsi="Times New Roman" w:cs="Times New Roman"/>
          <w:sz w:val="28"/>
          <w:szCs w:val="28"/>
          <w:lang w:eastAsia="ar-SA"/>
        </w:rPr>
        <w:t>, 2015</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4.Водные маршруты России. Азиатская часть. М., Физкультура и спорт,2017.</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lastRenderedPageBreak/>
        <w:t xml:space="preserve">    5.Коробков А. П., Михеев 10. 3. По рекам южной и юго-восточной России. М, Физкультура и спорт, 2018</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6. Лаптев А. П., </w:t>
      </w:r>
      <w:proofErr w:type="spellStart"/>
      <w:r w:rsidRPr="00F71BF2">
        <w:rPr>
          <w:rFonts w:ascii="Times New Roman" w:eastAsia="Times New Roman" w:hAnsi="Times New Roman" w:cs="Times New Roman"/>
          <w:sz w:val="28"/>
          <w:szCs w:val="28"/>
          <w:lang w:eastAsia="ar-SA"/>
        </w:rPr>
        <w:t>Минх</w:t>
      </w:r>
      <w:proofErr w:type="spellEnd"/>
      <w:r w:rsidRPr="00F71BF2">
        <w:rPr>
          <w:rFonts w:ascii="Times New Roman" w:eastAsia="Times New Roman" w:hAnsi="Times New Roman" w:cs="Times New Roman"/>
          <w:sz w:val="28"/>
          <w:szCs w:val="28"/>
          <w:lang w:eastAsia="ar-SA"/>
        </w:rPr>
        <w:t xml:space="preserve"> А. А. Гигиена физической культуры и спорта. М., Физкультура и спорт, 2013</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7. Плечко Л. А., Сабанеева Н. П. Водные маршруты России Европейская часть. М., Физкультура и спорт,2016</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8. </w:t>
      </w:r>
      <w:proofErr w:type="spellStart"/>
      <w:r w:rsidRPr="00F71BF2">
        <w:rPr>
          <w:rFonts w:ascii="Times New Roman" w:eastAsia="Times New Roman" w:hAnsi="Times New Roman" w:cs="Times New Roman"/>
          <w:sz w:val="28"/>
          <w:szCs w:val="28"/>
          <w:lang w:eastAsia="ar-SA"/>
        </w:rPr>
        <w:t>Рыжавскпй</w:t>
      </w:r>
      <w:proofErr w:type="spellEnd"/>
      <w:r w:rsidRPr="00F71BF2">
        <w:rPr>
          <w:rFonts w:ascii="Times New Roman" w:eastAsia="Times New Roman" w:hAnsi="Times New Roman" w:cs="Times New Roman"/>
          <w:sz w:val="28"/>
          <w:szCs w:val="28"/>
          <w:lang w:eastAsia="ar-SA"/>
        </w:rPr>
        <w:t xml:space="preserve"> Г. Я. Тренировочные спортивные маршруты. М., Физкультура и спорт, 2014.</w:t>
      </w:r>
    </w:p>
    <w:p w:rsidR="00F71BF2" w:rsidRPr="00F71BF2" w:rsidRDefault="00F71BF2" w:rsidP="00F71BF2">
      <w:pPr>
        <w:suppressAutoHyphens/>
        <w:spacing w:after="0" w:line="360" w:lineRule="auto"/>
        <w:ind w:firstLine="426"/>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9. Турист. (Библиотека туриста.) Сост. Власов А. А. </w:t>
      </w:r>
      <w:proofErr w:type="spellStart"/>
      <w:r w:rsidRPr="00F71BF2">
        <w:rPr>
          <w:rFonts w:ascii="Times New Roman" w:eastAsia="Times New Roman" w:hAnsi="Times New Roman" w:cs="Times New Roman"/>
          <w:sz w:val="28"/>
          <w:szCs w:val="28"/>
          <w:lang w:eastAsia="ar-SA"/>
        </w:rPr>
        <w:t>М.Физкультура</w:t>
      </w:r>
      <w:proofErr w:type="spellEnd"/>
      <w:r w:rsidRPr="00F71BF2">
        <w:rPr>
          <w:rFonts w:ascii="Times New Roman" w:eastAsia="Times New Roman" w:hAnsi="Times New Roman" w:cs="Times New Roman"/>
          <w:sz w:val="28"/>
          <w:szCs w:val="28"/>
          <w:lang w:eastAsia="ar-SA"/>
        </w:rPr>
        <w:t xml:space="preserve"> и спорт, 2016.</w:t>
      </w:r>
    </w:p>
    <w:p w:rsidR="00F71BF2" w:rsidRPr="00F71BF2" w:rsidRDefault="00F71BF2" w:rsidP="00F71BF2">
      <w:pPr>
        <w:suppressAutoHyphens/>
        <w:spacing w:after="0" w:line="360" w:lineRule="auto"/>
        <w:ind w:firstLine="426"/>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 xml:space="preserve">  Дополнительный список:</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1.Инструкция по организации и проведению походов, путешествий и экскурсий с учащимися общеобразовательных школ. Сб. документов. Воспитательная работа в школе. </w:t>
      </w:r>
      <w:proofErr w:type="gramStart"/>
      <w:r w:rsidRPr="00F71BF2">
        <w:rPr>
          <w:rFonts w:ascii="Times New Roman" w:eastAsia="Times New Roman" w:hAnsi="Times New Roman" w:cs="Times New Roman"/>
          <w:sz w:val="28"/>
          <w:szCs w:val="28"/>
          <w:lang w:eastAsia="ar-SA"/>
        </w:rPr>
        <w:t>.М.</w:t>
      </w:r>
      <w:proofErr w:type="gramEnd"/>
      <w:r w:rsidRPr="00F71BF2">
        <w:rPr>
          <w:rFonts w:ascii="Times New Roman" w:eastAsia="Times New Roman" w:hAnsi="Times New Roman" w:cs="Times New Roman"/>
          <w:sz w:val="28"/>
          <w:szCs w:val="28"/>
          <w:lang w:eastAsia="ar-SA"/>
        </w:rPr>
        <w:t>, Просвещение, 2007, с. 192.</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2.Методические рекомендации по водному туризму Центральное рекламно-информационное бюро «Турист», 2008г.</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3. Методические рекомендации по проведению водных туристских путешествий. М., Центральное рекламно-информационное бюро «Турист», 2011.</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4.Снаряжение туриста водника. Сост. </w:t>
      </w:r>
      <w:proofErr w:type="spellStart"/>
      <w:r w:rsidRPr="00F71BF2">
        <w:rPr>
          <w:rFonts w:ascii="Times New Roman" w:eastAsia="Times New Roman" w:hAnsi="Times New Roman" w:cs="Times New Roman"/>
          <w:sz w:val="28"/>
          <w:szCs w:val="28"/>
          <w:lang w:eastAsia="ar-SA"/>
        </w:rPr>
        <w:t>В.Н.Григорьев</w:t>
      </w:r>
      <w:proofErr w:type="spellEnd"/>
      <w:r w:rsidRPr="00F71BF2">
        <w:rPr>
          <w:rFonts w:ascii="Times New Roman" w:eastAsia="Times New Roman" w:hAnsi="Times New Roman" w:cs="Times New Roman"/>
          <w:sz w:val="28"/>
          <w:szCs w:val="28"/>
          <w:lang w:eastAsia="ar-SA"/>
        </w:rPr>
        <w:t xml:space="preserve">, М., </w:t>
      </w:r>
      <w:proofErr w:type="spellStart"/>
      <w:r w:rsidRPr="00F71BF2">
        <w:rPr>
          <w:rFonts w:ascii="Times New Roman" w:eastAsia="Times New Roman" w:hAnsi="Times New Roman" w:cs="Times New Roman"/>
          <w:sz w:val="28"/>
          <w:szCs w:val="28"/>
          <w:lang w:eastAsia="ar-SA"/>
        </w:rPr>
        <w:t>Профиздат</w:t>
      </w:r>
      <w:proofErr w:type="spellEnd"/>
      <w:r w:rsidRPr="00F71BF2">
        <w:rPr>
          <w:rFonts w:ascii="Times New Roman" w:eastAsia="Times New Roman" w:hAnsi="Times New Roman" w:cs="Times New Roman"/>
          <w:sz w:val="28"/>
          <w:szCs w:val="28"/>
          <w:lang w:eastAsia="ar-SA"/>
        </w:rPr>
        <w:t xml:space="preserve"> 2009 г.</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5. </w:t>
      </w:r>
      <w:proofErr w:type="gramStart"/>
      <w:r w:rsidRPr="00F71BF2">
        <w:rPr>
          <w:rFonts w:ascii="Times New Roman" w:eastAsia="Times New Roman" w:hAnsi="Times New Roman" w:cs="Times New Roman"/>
          <w:sz w:val="28"/>
          <w:szCs w:val="28"/>
          <w:lang w:eastAsia="ar-SA"/>
        </w:rPr>
        <w:t>« Сольфеджио</w:t>
      </w:r>
      <w:proofErr w:type="gramEnd"/>
      <w:r w:rsidRPr="00F71BF2">
        <w:rPr>
          <w:rFonts w:ascii="Times New Roman" w:eastAsia="Times New Roman" w:hAnsi="Times New Roman" w:cs="Times New Roman"/>
          <w:sz w:val="28"/>
          <w:szCs w:val="28"/>
          <w:lang w:eastAsia="ar-SA"/>
        </w:rPr>
        <w:t xml:space="preserve"> белой воды» Валентин Юрин ,Москва 2008 для детей:</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6. Водный туризм. М., Физкультура и спорт, 2009 Избранные маршруты для </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отдыха на реке. М., Физкультура и спорт, 2012.</w:t>
      </w:r>
    </w:p>
    <w:p w:rsidR="00F71BF2" w:rsidRP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7. Остапец А. А. В походе юные. М., Просвещение, 2012.</w:t>
      </w:r>
    </w:p>
    <w:p w:rsidR="00F71BF2" w:rsidRDefault="00F71BF2" w:rsidP="00F71BF2">
      <w:pPr>
        <w:suppressAutoHyphens/>
        <w:spacing w:after="0" w:line="360" w:lineRule="auto"/>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 xml:space="preserve">   8. Водный туризм. Сост. </w:t>
      </w:r>
      <w:proofErr w:type="spellStart"/>
      <w:r w:rsidRPr="00F71BF2">
        <w:rPr>
          <w:rFonts w:ascii="Times New Roman" w:eastAsia="Times New Roman" w:hAnsi="Times New Roman" w:cs="Times New Roman"/>
          <w:sz w:val="28"/>
          <w:szCs w:val="28"/>
          <w:lang w:eastAsia="ar-SA"/>
        </w:rPr>
        <w:t>В.М.Григорьев</w:t>
      </w:r>
      <w:proofErr w:type="spellEnd"/>
      <w:r w:rsidRPr="00F71BF2">
        <w:rPr>
          <w:rFonts w:ascii="Times New Roman" w:eastAsia="Times New Roman" w:hAnsi="Times New Roman" w:cs="Times New Roman"/>
          <w:sz w:val="28"/>
          <w:szCs w:val="28"/>
          <w:lang w:eastAsia="ar-SA"/>
        </w:rPr>
        <w:t xml:space="preserve">, М., </w:t>
      </w:r>
      <w:proofErr w:type="spellStart"/>
      <w:r w:rsidRPr="00F71BF2">
        <w:rPr>
          <w:rFonts w:ascii="Times New Roman" w:eastAsia="Times New Roman" w:hAnsi="Times New Roman" w:cs="Times New Roman"/>
          <w:sz w:val="28"/>
          <w:szCs w:val="28"/>
          <w:lang w:eastAsia="ar-SA"/>
        </w:rPr>
        <w:t>Профиздат</w:t>
      </w:r>
      <w:proofErr w:type="spellEnd"/>
      <w:r w:rsidRPr="00F71BF2">
        <w:rPr>
          <w:rFonts w:ascii="Times New Roman" w:eastAsia="Times New Roman" w:hAnsi="Times New Roman" w:cs="Times New Roman"/>
          <w:sz w:val="28"/>
          <w:szCs w:val="28"/>
          <w:lang w:eastAsia="ar-SA"/>
        </w:rPr>
        <w:t>. 2002 г.</w:t>
      </w:r>
    </w:p>
    <w:p w:rsidR="00B62204" w:rsidRPr="00A70A9D" w:rsidRDefault="00B62204" w:rsidP="00F71BF2">
      <w:pPr>
        <w:suppressAutoHyphens/>
        <w:spacing w:after="0" w:line="360" w:lineRule="auto"/>
        <w:jc w:val="both"/>
        <w:rPr>
          <w:rFonts w:ascii="Times New Roman" w:eastAsia="Times New Roman" w:hAnsi="Times New Roman" w:cs="Times New Roman"/>
          <w:b/>
          <w:sz w:val="28"/>
          <w:szCs w:val="28"/>
          <w:lang w:eastAsia="ar-SA"/>
        </w:rPr>
      </w:pPr>
    </w:p>
    <w:p w:rsidR="00B62204" w:rsidRPr="00A70A9D" w:rsidRDefault="00B62204" w:rsidP="00A70A9D">
      <w:pPr>
        <w:suppressAutoHyphens/>
        <w:spacing w:after="0" w:line="360" w:lineRule="auto"/>
        <w:jc w:val="both"/>
        <w:rPr>
          <w:rFonts w:ascii="Times New Roman" w:eastAsia="Times New Roman" w:hAnsi="Times New Roman" w:cs="Times New Roman"/>
          <w:b/>
          <w:sz w:val="28"/>
          <w:szCs w:val="28"/>
          <w:lang w:eastAsia="ar-SA"/>
        </w:rPr>
      </w:pPr>
      <w:r w:rsidRPr="00A70A9D">
        <w:rPr>
          <w:rFonts w:ascii="Times New Roman" w:eastAsia="Times New Roman" w:hAnsi="Times New Roman" w:cs="Times New Roman"/>
          <w:b/>
          <w:sz w:val="28"/>
          <w:szCs w:val="28"/>
          <w:lang w:eastAsia="ar-SA"/>
        </w:rPr>
        <w:t xml:space="preserve">   Электронные образовательные ресурсы:</w:t>
      </w:r>
    </w:p>
    <w:p w:rsidR="00B62204" w:rsidRPr="00B62204" w:rsidRDefault="00B62204" w:rsidP="00A70A9D">
      <w:pPr>
        <w:pStyle w:val="af9"/>
        <w:numPr>
          <w:ilvl w:val="0"/>
          <w:numId w:val="6"/>
        </w:numPr>
        <w:suppressAutoHyphens/>
        <w:spacing w:after="0" w:line="360" w:lineRule="auto"/>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 xml:space="preserve"> Гугл-карты: https://www.google.ru/maps.</w:t>
      </w:r>
    </w:p>
    <w:p w:rsidR="00B62204" w:rsidRPr="00B62204" w:rsidRDefault="00B62204" w:rsidP="00A70A9D">
      <w:pPr>
        <w:pStyle w:val="af9"/>
        <w:numPr>
          <w:ilvl w:val="0"/>
          <w:numId w:val="6"/>
        </w:numPr>
        <w:suppressAutoHyphens/>
        <w:spacing w:after="0" w:line="360" w:lineRule="auto"/>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 xml:space="preserve">Сайт для создания тестов, кроссвордов, комплексных заданий и </w:t>
      </w:r>
      <w:proofErr w:type="spellStart"/>
      <w:r w:rsidRPr="00B62204">
        <w:rPr>
          <w:rFonts w:ascii="Times New Roman" w:eastAsia="Times New Roman" w:hAnsi="Times New Roman" w:cs="Times New Roman"/>
          <w:sz w:val="28"/>
          <w:szCs w:val="28"/>
          <w:lang w:eastAsia="ar-SA"/>
        </w:rPr>
        <w:t>платформадля</w:t>
      </w:r>
      <w:proofErr w:type="spellEnd"/>
      <w:r w:rsidRPr="00B62204">
        <w:rPr>
          <w:rFonts w:ascii="Times New Roman" w:eastAsia="Times New Roman" w:hAnsi="Times New Roman" w:cs="Times New Roman"/>
          <w:sz w:val="28"/>
          <w:szCs w:val="28"/>
          <w:lang w:eastAsia="ar-SA"/>
        </w:rPr>
        <w:t xml:space="preserve"> организации дистанционного обучения «</w:t>
      </w:r>
      <w:proofErr w:type="spellStart"/>
      <w:r w:rsidRPr="00B62204">
        <w:rPr>
          <w:rFonts w:ascii="Times New Roman" w:eastAsia="Times New Roman" w:hAnsi="Times New Roman" w:cs="Times New Roman"/>
          <w:sz w:val="28"/>
          <w:szCs w:val="28"/>
          <w:lang w:eastAsia="ar-SA"/>
        </w:rPr>
        <w:t>Online</w:t>
      </w:r>
      <w:proofErr w:type="spellEnd"/>
      <w:r w:rsidRPr="00B62204">
        <w:rPr>
          <w:rFonts w:ascii="Times New Roman" w:eastAsia="Times New Roman" w:hAnsi="Times New Roman" w:cs="Times New Roman"/>
          <w:sz w:val="28"/>
          <w:szCs w:val="28"/>
          <w:lang w:eastAsia="ar-SA"/>
        </w:rPr>
        <w:t xml:space="preserve"> </w:t>
      </w:r>
      <w:proofErr w:type="spellStart"/>
      <w:r w:rsidRPr="00B62204">
        <w:rPr>
          <w:rFonts w:ascii="Times New Roman" w:eastAsia="Times New Roman" w:hAnsi="Times New Roman" w:cs="Times New Roman"/>
          <w:sz w:val="28"/>
          <w:szCs w:val="28"/>
          <w:lang w:eastAsia="ar-SA"/>
        </w:rPr>
        <w:t>Test</w:t>
      </w:r>
      <w:proofErr w:type="spellEnd"/>
      <w:r w:rsidRPr="00B62204">
        <w:rPr>
          <w:rFonts w:ascii="Times New Roman" w:eastAsia="Times New Roman" w:hAnsi="Times New Roman" w:cs="Times New Roman"/>
          <w:sz w:val="28"/>
          <w:szCs w:val="28"/>
          <w:lang w:eastAsia="ar-SA"/>
        </w:rPr>
        <w:t xml:space="preserve"> </w:t>
      </w:r>
      <w:proofErr w:type="spellStart"/>
      <w:r w:rsidRPr="00B62204">
        <w:rPr>
          <w:rFonts w:ascii="Times New Roman" w:eastAsia="Times New Roman" w:hAnsi="Times New Roman" w:cs="Times New Roman"/>
          <w:sz w:val="28"/>
          <w:szCs w:val="28"/>
          <w:lang w:eastAsia="ar-SA"/>
        </w:rPr>
        <w:t>Pad</w:t>
      </w:r>
      <w:proofErr w:type="spellEnd"/>
      <w:proofErr w:type="gramStart"/>
      <w:r w:rsidRPr="00B62204">
        <w:rPr>
          <w:rFonts w:ascii="Times New Roman" w:eastAsia="Times New Roman" w:hAnsi="Times New Roman" w:cs="Times New Roman"/>
          <w:sz w:val="28"/>
          <w:szCs w:val="28"/>
          <w:lang w:eastAsia="ar-SA"/>
        </w:rPr>
        <w:t>»:</w:t>
      </w:r>
      <w:proofErr w:type="spellStart"/>
      <w:r w:rsidRPr="00B62204">
        <w:rPr>
          <w:rFonts w:ascii="Times New Roman" w:eastAsia="Times New Roman" w:hAnsi="Times New Roman" w:cs="Times New Roman"/>
          <w:sz w:val="28"/>
          <w:szCs w:val="28"/>
          <w:lang w:eastAsia="ar-SA"/>
        </w:rPr>
        <w:t>https</w:t>
      </w:r>
      <w:proofErr w:type="spellEnd"/>
      <w:r w:rsidRPr="00B62204">
        <w:rPr>
          <w:rFonts w:ascii="Times New Roman" w:eastAsia="Times New Roman" w:hAnsi="Times New Roman" w:cs="Times New Roman"/>
          <w:sz w:val="28"/>
          <w:szCs w:val="28"/>
          <w:lang w:eastAsia="ar-SA"/>
        </w:rPr>
        <w:t>://onlinetestpad.com/</w:t>
      </w:r>
      <w:proofErr w:type="gramEnd"/>
      <w:r w:rsidRPr="00B62204">
        <w:rPr>
          <w:rFonts w:ascii="Times New Roman" w:eastAsia="Times New Roman" w:hAnsi="Times New Roman" w:cs="Times New Roman"/>
          <w:sz w:val="28"/>
          <w:szCs w:val="28"/>
          <w:lang w:eastAsia="ar-SA"/>
        </w:rPr>
        <w:t>.</w:t>
      </w:r>
    </w:p>
    <w:p w:rsidR="00B62204" w:rsidRPr="00B62204" w:rsidRDefault="00B62204" w:rsidP="00A70A9D">
      <w:pPr>
        <w:pStyle w:val="af9"/>
        <w:numPr>
          <w:ilvl w:val="0"/>
          <w:numId w:val="6"/>
        </w:numPr>
        <w:suppressAutoHyphens/>
        <w:spacing w:after="0" w:line="360" w:lineRule="auto"/>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lastRenderedPageBreak/>
        <w:t xml:space="preserve"> Сайт для создания интерактивных игр «LearningApps.org»:</w:t>
      </w:r>
    </w:p>
    <w:p w:rsidR="00B62204" w:rsidRPr="00B62204" w:rsidRDefault="00B62204" w:rsidP="00A70A9D">
      <w:pPr>
        <w:suppressAutoHyphens/>
        <w:spacing w:after="0" w:line="360" w:lineRule="auto"/>
        <w:ind w:firstLine="426"/>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https://www.learningapps.org/.</w:t>
      </w:r>
    </w:p>
    <w:p w:rsidR="00B62204" w:rsidRPr="00B62204" w:rsidRDefault="00B62204" w:rsidP="00A70A9D">
      <w:pPr>
        <w:suppressAutoHyphens/>
        <w:spacing w:after="0" w:line="360" w:lineRule="auto"/>
        <w:ind w:firstLine="426"/>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5. Игровая обучающая платформа «</w:t>
      </w:r>
      <w:proofErr w:type="spellStart"/>
      <w:r w:rsidRPr="00B62204">
        <w:rPr>
          <w:rFonts w:ascii="Times New Roman" w:eastAsia="Times New Roman" w:hAnsi="Times New Roman" w:cs="Times New Roman"/>
          <w:sz w:val="28"/>
          <w:szCs w:val="28"/>
          <w:lang w:eastAsia="ar-SA"/>
        </w:rPr>
        <w:t>Kahoot</w:t>
      </w:r>
      <w:proofErr w:type="spellEnd"/>
      <w:r w:rsidRPr="00B62204">
        <w:rPr>
          <w:rFonts w:ascii="Times New Roman" w:eastAsia="Times New Roman" w:hAnsi="Times New Roman" w:cs="Times New Roman"/>
          <w:sz w:val="28"/>
          <w:szCs w:val="28"/>
          <w:lang w:eastAsia="ar-SA"/>
        </w:rPr>
        <w:t>»: https://kahoot.com/.</w:t>
      </w:r>
    </w:p>
    <w:p w:rsidR="00B62204" w:rsidRPr="00B62204" w:rsidRDefault="00B62204" w:rsidP="00A70A9D">
      <w:pPr>
        <w:suppressAutoHyphens/>
        <w:spacing w:after="0" w:line="360" w:lineRule="auto"/>
        <w:ind w:firstLine="426"/>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 xml:space="preserve">6. Интеллектуальные и логические игры </w:t>
      </w:r>
      <w:proofErr w:type="gramStart"/>
      <w:r w:rsidRPr="00B62204">
        <w:rPr>
          <w:rFonts w:ascii="Times New Roman" w:eastAsia="Times New Roman" w:hAnsi="Times New Roman" w:cs="Times New Roman"/>
          <w:sz w:val="28"/>
          <w:szCs w:val="28"/>
          <w:lang w:eastAsia="ar-SA"/>
        </w:rPr>
        <w:t>по спортивному</w:t>
      </w:r>
      <w:proofErr w:type="gramEnd"/>
      <w:r w:rsidRPr="00B62204">
        <w:rPr>
          <w:rFonts w:ascii="Times New Roman" w:eastAsia="Times New Roman" w:hAnsi="Times New Roman" w:cs="Times New Roman"/>
          <w:sz w:val="28"/>
          <w:szCs w:val="28"/>
          <w:lang w:eastAsia="ar-SA"/>
        </w:rPr>
        <w:t xml:space="preserve"> </w:t>
      </w:r>
      <w:proofErr w:type="spellStart"/>
      <w:r w:rsidRPr="00B62204">
        <w:rPr>
          <w:rFonts w:ascii="Times New Roman" w:eastAsia="Times New Roman" w:hAnsi="Times New Roman" w:cs="Times New Roman"/>
          <w:sz w:val="28"/>
          <w:szCs w:val="28"/>
          <w:lang w:eastAsia="ar-SA"/>
        </w:rPr>
        <w:t>ориентированию:https</w:t>
      </w:r>
      <w:proofErr w:type="spellEnd"/>
      <w:r w:rsidRPr="00B62204">
        <w:rPr>
          <w:rFonts w:ascii="Times New Roman" w:eastAsia="Times New Roman" w:hAnsi="Times New Roman" w:cs="Times New Roman"/>
          <w:sz w:val="28"/>
          <w:szCs w:val="28"/>
          <w:lang w:eastAsia="ar-SA"/>
        </w:rPr>
        <w:t>://www.graycell.ru/</w:t>
      </w:r>
      <w:proofErr w:type="spellStart"/>
      <w:r w:rsidRPr="00B62204">
        <w:rPr>
          <w:rFonts w:ascii="Times New Roman" w:eastAsia="Times New Roman" w:hAnsi="Times New Roman" w:cs="Times New Roman"/>
          <w:sz w:val="28"/>
          <w:szCs w:val="28"/>
          <w:lang w:eastAsia="ar-SA"/>
        </w:rPr>
        <w:t>works</w:t>
      </w:r>
      <w:proofErr w:type="spellEnd"/>
      <w:r w:rsidRPr="00B62204">
        <w:rPr>
          <w:rFonts w:ascii="Times New Roman" w:eastAsia="Times New Roman" w:hAnsi="Times New Roman" w:cs="Times New Roman"/>
          <w:sz w:val="28"/>
          <w:szCs w:val="28"/>
          <w:lang w:eastAsia="ar-SA"/>
        </w:rPr>
        <w:t>/</w:t>
      </w:r>
      <w:proofErr w:type="spellStart"/>
      <w:r w:rsidRPr="00B62204">
        <w:rPr>
          <w:rFonts w:ascii="Times New Roman" w:eastAsia="Times New Roman" w:hAnsi="Times New Roman" w:cs="Times New Roman"/>
          <w:sz w:val="28"/>
          <w:szCs w:val="28"/>
          <w:lang w:eastAsia="ar-SA"/>
        </w:rPr>
        <w:t>orientation</w:t>
      </w:r>
      <w:proofErr w:type="spellEnd"/>
      <w:r w:rsidRPr="00B62204">
        <w:rPr>
          <w:rFonts w:ascii="Times New Roman" w:eastAsia="Times New Roman" w:hAnsi="Times New Roman" w:cs="Times New Roman"/>
          <w:sz w:val="28"/>
          <w:szCs w:val="28"/>
          <w:lang w:eastAsia="ar-SA"/>
        </w:rPr>
        <w:t>/2.html.</w:t>
      </w:r>
    </w:p>
    <w:p w:rsidR="00B62204" w:rsidRPr="00B62204" w:rsidRDefault="00B62204" w:rsidP="00A70A9D">
      <w:pPr>
        <w:suppressAutoHyphens/>
        <w:spacing w:after="0" w:line="360" w:lineRule="auto"/>
        <w:ind w:firstLine="426"/>
        <w:jc w:val="both"/>
        <w:rPr>
          <w:rFonts w:ascii="Times New Roman" w:eastAsia="Times New Roman" w:hAnsi="Times New Roman" w:cs="Times New Roman"/>
          <w:sz w:val="28"/>
          <w:szCs w:val="28"/>
          <w:lang w:eastAsia="ar-SA"/>
        </w:rPr>
      </w:pPr>
      <w:r w:rsidRPr="00B62204">
        <w:rPr>
          <w:rFonts w:ascii="Times New Roman" w:eastAsia="Times New Roman" w:hAnsi="Times New Roman" w:cs="Times New Roman"/>
          <w:sz w:val="28"/>
          <w:szCs w:val="28"/>
          <w:lang w:eastAsia="ar-SA"/>
        </w:rPr>
        <w:t>7. Симулятор гребли на портале: http://flashdozor.ru/.</w:t>
      </w: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Pr="00B62204" w:rsidRDefault="00B62204" w:rsidP="00B62204">
      <w:pPr>
        <w:suppressAutoHyphens/>
        <w:spacing w:after="0" w:line="360" w:lineRule="auto"/>
        <w:ind w:firstLine="426"/>
        <w:jc w:val="both"/>
        <w:rPr>
          <w:rFonts w:ascii="Times New Roman" w:eastAsia="Times New Roman" w:hAnsi="Times New Roman" w:cs="Times New Roman"/>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9D4C0A" w:rsidRDefault="009D4C0A"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9D4C0A" w:rsidRDefault="009D4C0A"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9D4C0A" w:rsidRDefault="009D4C0A"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9D4C0A" w:rsidRDefault="009D4C0A"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9D4C0A" w:rsidRDefault="009D4C0A"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B62204" w:rsidRDefault="00B62204" w:rsidP="00B62204">
      <w:pPr>
        <w:suppressAutoHyphens/>
        <w:spacing w:after="0" w:line="360" w:lineRule="auto"/>
        <w:ind w:firstLine="426"/>
        <w:jc w:val="both"/>
        <w:rPr>
          <w:rFonts w:ascii="Times New Roman" w:eastAsia="Times New Roman" w:hAnsi="Times New Roman" w:cs="Times New Roman"/>
          <w:b/>
          <w:sz w:val="28"/>
          <w:szCs w:val="28"/>
          <w:lang w:eastAsia="ar-SA"/>
        </w:rPr>
      </w:pPr>
    </w:p>
    <w:p w:rsidR="00F71BF2" w:rsidRPr="00F71BF2" w:rsidRDefault="00F71BF2" w:rsidP="00B62204">
      <w:pPr>
        <w:suppressAutoHyphens/>
        <w:spacing w:after="0" w:line="360" w:lineRule="auto"/>
        <w:ind w:firstLine="426"/>
        <w:jc w:val="both"/>
        <w:rPr>
          <w:rFonts w:ascii="Times New Roman" w:eastAsia="Times New Roman" w:hAnsi="Times New Roman" w:cs="Times New Roman"/>
          <w:b/>
          <w:color w:val="000000"/>
          <w:sz w:val="28"/>
          <w:szCs w:val="28"/>
          <w:lang w:eastAsia="ar-SA"/>
        </w:rPr>
      </w:pPr>
      <w:r w:rsidRPr="00F71BF2">
        <w:rPr>
          <w:rFonts w:ascii="Times New Roman" w:eastAsia="Times New Roman" w:hAnsi="Times New Roman" w:cs="Times New Roman"/>
          <w:b/>
          <w:color w:val="000000"/>
          <w:sz w:val="28"/>
          <w:szCs w:val="28"/>
          <w:lang w:eastAsia="ar-SA"/>
        </w:rPr>
        <w:lastRenderedPageBreak/>
        <w:t>Приложение №1</w:t>
      </w:r>
    </w:p>
    <w:p w:rsidR="00F71BF2" w:rsidRPr="00F71BF2" w:rsidRDefault="00F71BF2" w:rsidP="00F71BF2">
      <w:pPr>
        <w:suppressAutoHyphens/>
        <w:spacing w:after="0" w:line="240" w:lineRule="auto"/>
        <w:rPr>
          <w:rFonts w:ascii="Times New Roman" w:eastAsia="Times New Roman" w:hAnsi="Times New Roman" w:cs="Times New Roman"/>
          <w:b/>
          <w:sz w:val="28"/>
          <w:szCs w:val="32"/>
          <w:lang w:eastAsia="ar-SA"/>
        </w:rPr>
      </w:pPr>
      <w:proofErr w:type="gramStart"/>
      <w:r w:rsidRPr="00F71BF2">
        <w:rPr>
          <w:rFonts w:ascii="Times New Roman" w:eastAsia="Times New Roman" w:hAnsi="Times New Roman" w:cs="Times New Roman"/>
          <w:b/>
          <w:sz w:val="28"/>
          <w:szCs w:val="32"/>
          <w:lang w:eastAsia="ar-SA"/>
        </w:rPr>
        <w:t>Тест  №</w:t>
      </w:r>
      <w:proofErr w:type="gramEnd"/>
      <w:r w:rsidRPr="00F71BF2">
        <w:rPr>
          <w:rFonts w:ascii="Times New Roman" w:eastAsia="Times New Roman" w:hAnsi="Times New Roman" w:cs="Times New Roman"/>
          <w:b/>
          <w:sz w:val="28"/>
          <w:szCs w:val="32"/>
          <w:lang w:eastAsia="ar-SA"/>
        </w:rPr>
        <w:t xml:space="preserve"> 1</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2481"/>
        <w:gridCol w:w="2228"/>
        <w:gridCol w:w="707"/>
        <w:gridCol w:w="2279"/>
        <w:gridCol w:w="1916"/>
      </w:tblGrid>
      <w:tr w:rsidR="00F71BF2" w:rsidRPr="00F71BF2" w:rsidTr="00B62204">
        <w:tc>
          <w:tcPr>
            <w:tcW w:w="60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w:t>
            </w:r>
          </w:p>
        </w:tc>
        <w:tc>
          <w:tcPr>
            <w:tcW w:w="2481" w:type="dxa"/>
            <w:tcBorders>
              <w:bottom w:val="single" w:sz="4" w:space="0" w:color="auto"/>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48260</wp:posOffset>
                  </wp:positionH>
                  <wp:positionV relativeFrom="paragraph">
                    <wp:posOffset>99060</wp:posOffset>
                  </wp:positionV>
                  <wp:extent cx="1417320" cy="602615"/>
                  <wp:effectExtent l="0" t="0" r="0" b="6985"/>
                  <wp:wrapNone/>
                  <wp:docPr id="33" name="Рисунок 33" descr="простой прово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остой провод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28"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узел</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встречный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проводник восьмерка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простой проводник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707"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6</w:t>
            </w:r>
          </w:p>
        </w:tc>
        <w:tc>
          <w:tcPr>
            <w:tcW w:w="4195" w:type="dxa"/>
            <w:gridSpan w:val="2"/>
          </w:tcPr>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 xml:space="preserve">Вы ищете место для ночлега в походе. </w:t>
            </w: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 первую очередь оно должно быть:</w:t>
            </w: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рядом с водой;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рядом с дровами;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рядом с населенным пунктом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0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2</w:t>
            </w:r>
          </w:p>
        </w:tc>
        <w:tc>
          <w:tcPr>
            <w:tcW w:w="2481" w:type="dxa"/>
            <w:tcBorders>
              <w:bottom w:val="single" w:sz="4" w:space="0" w:color="auto"/>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108585</wp:posOffset>
                  </wp:positionV>
                  <wp:extent cx="1146810" cy="982980"/>
                  <wp:effectExtent l="0" t="0" r="0" b="7620"/>
                  <wp:wrapNone/>
                  <wp:docPr id="32" name="Рисунок 32" descr="к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28"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костер</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таежный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шалаш</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звездный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707"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7</w:t>
            </w:r>
          </w:p>
        </w:tc>
        <w:tc>
          <w:tcPr>
            <w:tcW w:w="4195"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Что не является личным снаряжением?</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спальный мешок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штормовой костюм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рюкзак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г)</w:t>
            </w:r>
            <w:r w:rsidRPr="00F71BF2">
              <w:rPr>
                <w:rFonts w:ascii="Times New Roman" w:eastAsia="Times New Roman" w:hAnsi="Times New Roman" w:cs="Times New Roman"/>
                <w:color w:val="FF0000"/>
                <w:sz w:val="20"/>
                <w:szCs w:val="20"/>
                <w:lang w:eastAsia="ar-SA"/>
              </w:rPr>
              <w:t xml:space="preserve"> </w:t>
            </w:r>
            <w:r w:rsidRPr="00F71BF2">
              <w:rPr>
                <w:rFonts w:ascii="Times New Roman" w:eastAsia="Times New Roman" w:hAnsi="Times New Roman" w:cs="Times New Roman"/>
                <w:sz w:val="20"/>
                <w:szCs w:val="20"/>
                <w:lang w:eastAsia="ar-SA"/>
              </w:rPr>
              <w:t>палатка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д) часы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е) коврик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ж) ледоруб</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з) карта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и) ботинки горные</w:t>
            </w:r>
          </w:p>
        </w:tc>
      </w:tr>
      <w:tr w:rsidR="00F71BF2" w:rsidRPr="00F71BF2" w:rsidTr="00B62204">
        <w:tc>
          <w:tcPr>
            <w:tcW w:w="60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3</w:t>
            </w:r>
          </w:p>
        </w:tc>
        <w:tc>
          <w:tcPr>
            <w:tcW w:w="2481" w:type="dxa"/>
            <w:tcBorders>
              <w:bottom w:val="single" w:sz="4" w:space="0" w:color="auto"/>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130810</wp:posOffset>
                  </wp:positionV>
                  <wp:extent cx="1024890" cy="1028700"/>
                  <wp:effectExtent l="0" t="0" r="3810" b="0"/>
                  <wp:wrapNone/>
                  <wp:docPr id="31" name="Рисунок 31"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q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8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28"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 xml:space="preserve">Это переправа </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 брод</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таджикским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стенкой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тройкой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707"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8</w:t>
            </w:r>
          </w:p>
        </w:tc>
        <w:tc>
          <w:tcPr>
            <w:tcW w:w="2279" w:type="dxa"/>
            <w:tcBorders>
              <w:bottom w:val="single" w:sz="4" w:space="0" w:color="auto"/>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2336" behindDoc="0" locked="0" layoutInCell="1" allowOverlap="1">
                  <wp:simplePos x="0" y="0"/>
                  <wp:positionH relativeFrom="column">
                    <wp:posOffset>-35560</wp:posOffset>
                  </wp:positionH>
                  <wp:positionV relativeFrom="paragraph">
                    <wp:posOffset>142240</wp:posOffset>
                  </wp:positionV>
                  <wp:extent cx="1595120" cy="726440"/>
                  <wp:effectExtent l="0" t="0" r="5080" b="0"/>
                  <wp:wrapNone/>
                  <wp:docPr id="30" name="Рисунок 30" descr="~AUT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UT00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12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1916"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Шина наложена при:</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переломе ступни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переломе голени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переломе бедра</w:t>
            </w:r>
          </w:p>
        </w:tc>
      </w:tr>
      <w:tr w:rsidR="00F71BF2" w:rsidRPr="00F71BF2" w:rsidTr="00B62204">
        <w:tc>
          <w:tcPr>
            <w:tcW w:w="60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4</w:t>
            </w:r>
          </w:p>
        </w:tc>
        <w:tc>
          <w:tcPr>
            <w:tcW w:w="2481" w:type="dxa"/>
            <w:tcBorders>
              <w:bottom w:val="single" w:sz="4" w:space="0" w:color="auto"/>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619760</wp:posOffset>
                      </wp:positionH>
                      <wp:positionV relativeFrom="paragraph">
                        <wp:posOffset>106680</wp:posOffset>
                      </wp:positionV>
                      <wp:extent cx="114300" cy="571500"/>
                      <wp:effectExtent l="10160" t="5080" r="8890" b="139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EA4B1" id="Прямоугольник 29" o:spid="_x0000_s1026" style="position:absolute;margin-left:48.8pt;margin-top:8.4pt;width: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" fillcolor="black"/>
                  </w:pict>
                </mc:Fallback>
              </mc:AlternateContent>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28"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знак</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не способны двигаться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нужен врач</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нужны медикаменты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707"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9</w:t>
            </w:r>
          </w:p>
        </w:tc>
        <w:tc>
          <w:tcPr>
            <w:tcW w:w="2279"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4384" behindDoc="0" locked="0" layoutInCell="1" allowOverlap="1">
                  <wp:simplePos x="0" y="0"/>
                  <wp:positionH relativeFrom="column">
                    <wp:posOffset>292735</wp:posOffset>
                  </wp:positionH>
                  <wp:positionV relativeFrom="paragraph">
                    <wp:posOffset>53975</wp:posOffset>
                  </wp:positionV>
                  <wp:extent cx="1020445" cy="1020445"/>
                  <wp:effectExtent l="0" t="0" r="8255" b="8255"/>
                  <wp:wrapNone/>
                  <wp:docPr id="28" name="Рисунок 28" descr="7 ча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 час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1916"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 данное время солнце находится:</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на юге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на северо-востоке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на западе</w:t>
            </w:r>
          </w:p>
          <w:p w:rsidR="00F71BF2" w:rsidRPr="00F71BF2" w:rsidRDefault="00F71BF2" w:rsidP="00F71BF2">
            <w:pPr>
              <w:suppressAutoHyphens/>
              <w:spacing w:after="0" w:line="240" w:lineRule="auto"/>
              <w:rPr>
                <w:rFonts w:ascii="Times New Roman" w:eastAsia="Times New Roman" w:hAnsi="Times New Roman" w:cs="Times New Roman"/>
                <w:color w:val="FF0000"/>
                <w:sz w:val="20"/>
                <w:szCs w:val="20"/>
                <w:lang w:eastAsia="ar-SA"/>
              </w:rPr>
            </w:pPr>
            <w:r w:rsidRPr="00F71BF2">
              <w:rPr>
                <w:rFonts w:ascii="Times New Roman" w:eastAsia="Times New Roman" w:hAnsi="Times New Roman" w:cs="Times New Roman"/>
                <w:sz w:val="20"/>
                <w:szCs w:val="20"/>
                <w:lang w:eastAsia="ar-SA"/>
              </w:rPr>
              <w:t>г) на востоке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0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5</w:t>
            </w:r>
          </w:p>
        </w:tc>
        <w:tc>
          <w:tcPr>
            <w:tcW w:w="2481"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5408" behindDoc="0" locked="0" layoutInCell="1" allowOverlap="1">
                  <wp:simplePos x="0" y="0"/>
                  <wp:positionH relativeFrom="column">
                    <wp:posOffset>45720</wp:posOffset>
                  </wp:positionH>
                  <wp:positionV relativeFrom="paragraph">
                    <wp:posOffset>38735</wp:posOffset>
                  </wp:positionV>
                  <wp:extent cx="1371600" cy="923290"/>
                  <wp:effectExtent l="0" t="0" r="0" b="0"/>
                  <wp:wrapNone/>
                  <wp:docPr id="27" name="Рисунок 2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28"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карта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спортивная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w:t>
            </w:r>
            <w:r w:rsidRPr="00F71BF2">
              <w:rPr>
                <w:rFonts w:ascii="Times New Roman" w:eastAsia="Times New Roman" w:hAnsi="Times New Roman" w:cs="Times New Roman"/>
                <w:color w:val="FF0000"/>
                <w:sz w:val="20"/>
                <w:szCs w:val="20"/>
                <w:lang w:eastAsia="ar-SA"/>
              </w:rPr>
              <w:t xml:space="preserve"> </w:t>
            </w:r>
            <w:r w:rsidRPr="00F71BF2">
              <w:rPr>
                <w:rFonts w:ascii="Times New Roman" w:eastAsia="Times New Roman" w:hAnsi="Times New Roman" w:cs="Times New Roman"/>
                <w:sz w:val="20"/>
                <w:szCs w:val="20"/>
                <w:lang w:eastAsia="ar-SA"/>
              </w:rPr>
              <w:t>топографическая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гидрографическая</w:t>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707"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10</w:t>
            </w:r>
          </w:p>
        </w:tc>
        <w:tc>
          <w:tcPr>
            <w:tcW w:w="4195"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На вершине группу застал сильный туман, ваши действия:</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определить направление движения по компасу и начать спуск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по своим следам спуститься вниз</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дождаться рассеивания тумана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bl>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Default="00F71BF2" w:rsidP="00F71BF2">
      <w:pPr>
        <w:suppressAutoHyphens/>
        <w:spacing w:after="0" w:line="240" w:lineRule="auto"/>
        <w:rPr>
          <w:rFonts w:ascii="Times New Roman" w:eastAsia="Times New Roman" w:hAnsi="Times New Roman" w:cs="Times New Roman"/>
          <w:b/>
          <w:sz w:val="32"/>
          <w:szCs w:val="32"/>
          <w:lang w:eastAsia="ar-SA"/>
        </w:rPr>
      </w:pPr>
    </w:p>
    <w:p w:rsidR="00A70A9D" w:rsidRDefault="00A70A9D" w:rsidP="00F71BF2">
      <w:pPr>
        <w:suppressAutoHyphens/>
        <w:spacing w:after="0" w:line="240" w:lineRule="auto"/>
        <w:rPr>
          <w:rFonts w:ascii="Times New Roman" w:eastAsia="Times New Roman" w:hAnsi="Times New Roman" w:cs="Times New Roman"/>
          <w:b/>
          <w:sz w:val="32"/>
          <w:szCs w:val="32"/>
          <w:lang w:eastAsia="ar-SA"/>
        </w:rPr>
      </w:pPr>
    </w:p>
    <w:p w:rsidR="00A70A9D" w:rsidRPr="00F71BF2" w:rsidRDefault="00A70A9D" w:rsidP="00F71BF2">
      <w:pPr>
        <w:suppressAutoHyphens/>
        <w:spacing w:after="0" w:line="240" w:lineRule="auto"/>
        <w:rPr>
          <w:rFonts w:ascii="Times New Roman" w:eastAsia="Times New Roman" w:hAnsi="Times New Roman" w:cs="Times New Roman"/>
          <w:b/>
          <w:sz w:val="32"/>
          <w:szCs w:val="32"/>
          <w:lang w:eastAsia="ar-SA"/>
        </w:rPr>
      </w:pPr>
    </w:p>
    <w:p w:rsidR="00F71BF2" w:rsidRPr="00F71BF2" w:rsidRDefault="00F71BF2" w:rsidP="00F71BF2">
      <w:pPr>
        <w:suppressAutoHyphens/>
        <w:spacing w:after="0" w:line="240" w:lineRule="auto"/>
        <w:jc w:val="right"/>
        <w:rPr>
          <w:rFonts w:ascii="Times New Roman" w:eastAsia="Times New Roman" w:hAnsi="Times New Roman" w:cs="Times New Roman"/>
          <w:b/>
          <w:sz w:val="28"/>
          <w:szCs w:val="32"/>
          <w:lang w:eastAsia="ar-SA"/>
        </w:rPr>
      </w:pPr>
    </w:p>
    <w:p w:rsidR="00F71BF2" w:rsidRPr="00F71BF2" w:rsidRDefault="00F71BF2" w:rsidP="00F71BF2">
      <w:pPr>
        <w:suppressAutoHyphens/>
        <w:spacing w:after="0" w:line="240" w:lineRule="auto"/>
        <w:jc w:val="right"/>
        <w:rPr>
          <w:rFonts w:ascii="Times New Roman" w:eastAsia="Times New Roman" w:hAnsi="Times New Roman" w:cs="Times New Roman"/>
          <w:b/>
          <w:sz w:val="28"/>
          <w:szCs w:val="32"/>
          <w:lang w:eastAsia="ar-SA"/>
        </w:rPr>
      </w:pPr>
      <w:r w:rsidRPr="00F71BF2">
        <w:rPr>
          <w:rFonts w:ascii="Times New Roman" w:eastAsia="Times New Roman" w:hAnsi="Times New Roman" w:cs="Times New Roman"/>
          <w:b/>
          <w:sz w:val="28"/>
          <w:szCs w:val="32"/>
          <w:lang w:eastAsia="ar-SA"/>
        </w:rPr>
        <w:lastRenderedPageBreak/>
        <w:t>Приложение №2</w:t>
      </w:r>
    </w:p>
    <w:p w:rsidR="00F71BF2" w:rsidRPr="00F71BF2" w:rsidRDefault="00F71BF2" w:rsidP="00F71BF2">
      <w:pPr>
        <w:suppressAutoHyphens/>
        <w:spacing w:after="0" w:line="240" w:lineRule="auto"/>
        <w:rPr>
          <w:rFonts w:ascii="Times New Roman" w:eastAsia="Times New Roman" w:hAnsi="Times New Roman" w:cs="Times New Roman"/>
          <w:b/>
          <w:sz w:val="28"/>
          <w:szCs w:val="32"/>
          <w:lang w:eastAsia="ar-SA"/>
        </w:rPr>
      </w:pPr>
      <w:proofErr w:type="gramStart"/>
      <w:r w:rsidRPr="00F71BF2">
        <w:rPr>
          <w:rFonts w:ascii="Times New Roman" w:eastAsia="Times New Roman" w:hAnsi="Times New Roman" w:cs="Times New Roman"/>
          <w:b/>
          <w:sz w:val="28"/>
          <w:szCs w:val="32"/>
          <w:lang w:eastAsia="ar-SA"/>
        </w:rPr>
        <w:t>Тест  №</w:t>
      </w:r>
      <w:proofErr w:type="gramEnd"/>
      <w:r w:rsidRPr="00F71BF2">
        <w:rPr>
          <w:rFonts w:ascii="Times New Roman" w:eastAsia="Times New Roman" w:hAnsi="Times New Roman" w:cs="Times New Roman"/>
          <w:b/>
          <w:sz w:val="28"/>
          <w:szCs w:val="32"/>
          <w:lang w:eastAsia="ar-SA"/>
        </w:rPr>
        <w:t xml:space="preserve"> 2</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181"/>
        <w:gridCol w:w="2192"/>
        <w:gridCol w:w="576"/>
        <w:gridCol w:w="2044"/>
        <w:gridCol w:w="2039"/>
      </w:tblGrid>
      <w:tr w:rsidR="00F71BF2" w:rsidRPr="00F71BF2" w:rsidTr="00B62204">
        <w:tc>
          <w:tcPr>
            <w:tcW w:w="648"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114300</wp:posOffset>
                  </wp:positionH>
                  <wp:positionV relativeFrom="paragraph">
                    <wp:posOffset>95885</wp:posOffset>
                  </wp:positionV>
                  <wp:extent cx="1417320" cy="951230"/>
                  <wp:effectExtent l="0" t="0" r="0"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t="25574" b="17273"/>
                          <a:stretch>
                            <a:fillRect/>
                          </a:stretch>
                        </pic:blipFill>
                        <pic:spPr bwMode="auto">
                          <a:xfrm>
                            <a:off x="0" y="0"/>
                            <a:ext cx="141732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узел</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удавка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штык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карабинная удавка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6</w:t>
            </w:r>
          </w:p>
        </w:tc>
        <w:tc>
          <w:tcPr>
            <w:tcW w:w="4760" w:type="dxa"/>
            <w:gridSpan w:val="2"/>
          </w:tcPr>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Ваша группа едет в автобусе. Как лучше поступить:</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не снимать рюкзаков;</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снять их, поставить около себя;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снять рюкзаки, сложить в одно место.</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48"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2</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196850</wp:posOffset>
                  </wp:positionH>
                  <wp:positionV relativeFrom="paragraph">
                    <wp:posOffset>104775</wp:posOffset>
                  </wp:positionV>
                  <wp:extent cx="1076325" cy="1129030"/>
                  <wp:effectExtent l="0" t="0" r="9525" b="0"/>
                  <wp:wrapNone/>
                  <wp:docPr id="25" name="Рисунок 25" descr="ко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ос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костер</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таежный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колодец</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w:t>
            </w:r>
            <w:proofErr w:type="spellStart"/>
            <w:r w:rsidRPr="00F71BF2">
              <w:rPr>
                <w:rFonts w:ascii="Times New Roman" w:eastAsia="Times New Roman" w:hAnsi="Times New Roman" w:cs="Times New Roman"/>
                <w:sz w:val="20"/>
                <w:szCs w:val="20"/>
                <w:lang w:eastAsia="ar-SA"/>
              </w:rPr>
              <w:t>нодья</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7</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Определить неверный признак венозного кровотечения.</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вытекает равномерно</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более темного цвета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совпадает с частотой пульса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48"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3</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0528" behindDoc="0" locked="0" layoutInCell="1" allowOverlap="1">
                  <wp:simplePos x="0" y="0"/>
                  <wp:positionH relativeFrom="column">
                    <wp:posOffset>48260</wp:posOffset>
                  </wp:positionH>
                  <wp:positionV relativeFrom="paragraph">
                    <wp:posOffset>57785</wp:posOffset>
                  </wp:positionV>
                  <wp:extent cx="1529080" cy="952500"/>
                  <wp:effectExtent l="0" t="0" r="0" b="0"/>
                  <wp:wrapNone/>
                  <wp:docPr id="24" name="Рисунок 24" descr="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q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08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 xml:space="preserve">Это переправа </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по веревке маятником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навесная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по </w:t>
            </w:r>
            <w:proofErr w:type="gramStart"/>
            <w:r w:rsidRPr="00F71BF2">
              <w:rPr>
                <w:rFonts w:ascii="Times New Roman" w:eastAsia="Times New Roman" w:hAnsi="Times New Roman" w:cs="Times New Roman"/>
                <w:sz w:val="20"/>
                <w:szCs w:val="20"/>
                <w:lang w:eastAsia="ar-SA"/>
              </w:rPr>
              <w:t>горизонталь-</w:t>
            </w:r>
            <w:proofErr w:type="spellStart"/>
            <w:r w:rsidRPr="00F71BF2">
              <w:rPr>
                <w:rFonts w:ascii="Times New Roman" w:eastAsia="Times New Roman" w:hAnsi="Times New Roman" w:cs="Times New Roman"/>
                <w:sz w:val="20"/>
                <w:szCs w:val="20"/>
                <w:lang w:eastAsia="ar-SA"/>
              </w:rPr>
              <w:t>ным</w:t>
            </w:r>
            <w:proofErr w:type="spellEnd"/>
            <w:proofErr w:type="gramEnd"/>
            <w:r w:rsidRPr="00F71BF2">
              <w:rPr>
                <w:rFonts w:ascii="Times New Roman" w:eastAsia="Times New Roman" w:hAnsi="Times New Roman" w:cs="Times New Roman"/>
                <w:sz w:val="20"/>
                <w:szCs w:val="20"/>
                <w:lang w:eastAsia="ar-SA"/>
              </w:rPr>
              <w:t xml:space="preserve"> перилам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8</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Какие продукты не берутся в поход?</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сухари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мясные консервы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чернослив</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г) колбаса ветчинная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д) крупы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е) макароны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ж) сухой картофель</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з) мясо</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и) масло топленое </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48"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4</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9504" behindDoc="0" locked="0" layoutInCell="1" allowOverlap="1">
                      <wp:simplePos x="0" y="0"/>
                      <wp:positionH relativeFrom="column">
                        <wp:posOffset>505460</wp:posOffset>
                      </wp:positionH>
                      <wp:positionV relativeFrom="paragraph">
                        <wp:posOffset>69215</wp:posOffset>
                      </wp:positionV>
                      <wp:extent cx="685800" cy="685800"/>
                      <wp:effectExtent l="10160" t="12700" r="8890" b="635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935" y="9908"/>
                                <a:chExt cx="1080" cy="1080"/>
                              </a:xfrm>
                            </wpg:grpSpPr>
                            <wps:wsp>
                              <wps:cNvPr id="22" name="Rectangle 13"/>
                              <wps:cNvSpPr>
                                <a:spLocks noChangeArrowheads="1"/>
                              </wps:cNvSpPr>
                              <wps:spPr bwMode="auto">
                                <a:xfrm>
                                  <a:off x="1935" y="9908"/>
                                  <a:ext cx="1080" cy="10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Rectangle 14"/>
                              <wps:cNvSpPr>
                                <a:spLocks noChangeArrowheads="1"/>
                              </wps:cNvSpPr>
                              <wps:spPr bwMode="auto">
                                <a:xfrm>
                                  <a:off x="2115" y="10100"/>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2B4BC" id="Группа 21" o:spid="_x0000_s1026" style="position:absolute;margin-left:39.8pt;margin-top:5.45pt;width:54pt;height:54pt;z-index:251669504" coordorigin="1935,9908"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">
                      <v:rect id="Rectangle 13" o:spid="_x0000_s1027" style="position:absolute;left:1935;top:9908;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" fillcolor="black"/>
                      <v:rect id="Rectangle 14" o:spid="_x0000_s1028" style="position:absolute;left:2115;top:101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group>
                  </w:pict>
                </mc:Fallback>
              </mc:AlternateConten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304" w:type="dxa"/>
            <w:tcBorders>
              <w:left w:val="nil"/>
              <w:bottom w:val="single" w:sz="4" w:space="0" w:color="auto"/>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знак</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требуется компас и карта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нет</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все в порядке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9</w:t>
            </w:r>
          </w:p>
        </w:tc>
        <w:tc>
          <w:tcPr>
            <w:tcW w:w="252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2576" behindDoc="0" locked="0" layoutInCell="1" allowOverlap="1">
                  <wp:simplePos x="0" y="0"/>
                  <wp:positionH relativeFrom="column">
                    <wp:posOffset>197485</wp:posOffset>
                  </wp:positionH>
                  <wp:positionV relativeFrom="paragraph">
                    <wp:posOffset>-4445</wp:posOffset>
                  </wp:positionV>
                  <wp:extent cx="935355" cy="935355"/>
                  <wp:effectExtent l="114300" t="114300" r="112395" b="112395"/>
                  <wp:wrapNone/>
                  <wp:docPr id="20" name="Рисунок 20" descr="3219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21945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09511">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24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двойная шайба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серьга для крюка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восьмерка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648"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5</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67456" behindDoc="0" locked="0" layoutInCell="1" allowOverlap="1">
                  <wp:simplePos x="0" y="0"/>
                  <wp:positionH relativeFrom="column">
                    <wp:posOffset>114300</wp:posOffset>
                  </wp:positionH>
                  <wp:positionV relativeFrom="paragraph">
                    <wp:posOffset>37465</wp:posOffset>
                  </wp:positionV>
                  <wp:extent cx="1303020" cy="1077595"/>
                  <wp:effectExtent l="0" t="0" r="0" b="8255"/>
                  <wp:wrapNone/>
                  <wp:docPr id="19" name="Рисунок 19" descr="николаевский в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иколаевский вд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02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карта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рельефа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топографическая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гидрографическая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10</w:t>
            </w:r>
          </w:p>
        </w:tc>
        <w:tc>
          <w:tcPr>
            <w:tcW w:w="252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1552" behindDoc="0" locked="0" layoutInCell="1" allowOverlap="1">
                  <wp:simplePos x="0" y="0"/>
                  <wp:positionH relativeFrom="column">
                    <wp:posOffset>-24765</wp:posOffset>
                  </wp:positionH>
                  <wp:positionV relativeFrom="paragraph">
                    <wp:posOffset>173355</wp:posOffset>
                  </wp:positionV>
                  <wp:extent cx="1488440" cy="941705"/>
                  <wp:effectExtent l="0" t="0" r="0" b="0"/>
                  <wp:wrapNone/>
                  <wp:docPr id="18" name="Рисунок 18" descr="dofe0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ofe08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8440"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4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компас Андрианова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компас жидкостной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нивелир</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bl>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2"/>
          <w:szCs w:val="32"/>
          <w:lang w:eastAsia="ar-SA"/>
        </w:rPr>
      </w:pPr>
    </w:p>
    <w:p w:rsidR="00F71BF2" w:rsidRPr="00F71BF2" w:rsidRDefault="00F71BF2" w:rsidP="00F71BF2">
      <w:pPr>
        <w:suppressAutoHyphens/>
        <w:spacing w:after="0" w:line="240" w:lineRule="auto"/>
        <w:jc w:val="right"/>
        <w:rPr>
          <w:rFonts w:ascii="Times New Roman" w:eastAsia="Times New Roman" w:hAnsi="Times New Roman" w:cs="Times New Roman"/>
          <w:b/>
          <w:sz w:val="28"/>
          <w:szCs w:val="32"/>
          <w:lang w:eastAsia="ar-SA"/>
        </w:rPr>
      </w:pPr>
      <w:r w:rsidRPr="00F71BF2">
        <w:rPr>
          <w:rFonts w:ascii="Times New Roman" w:eastAsia="Times New Roman" w:hAnsi="Times New Roman" w:cs="Times New Roman"/>
          <w:b/>
          <w:sz w:val="28"/>
          <w:szCs w:val="32"/>
          <w:lang w:eastAsia="ar-SA"/>
        </w:rPr>
        <w:t>Приложение №3</w:t>
      </w:r>
    </w:p>
    <w:p w:rsidR="00F71BF2" w:rsidRPr="00F71BF2" w:rsidRDefault="00F71BF2" w:rsidP="00F71BF2">
      <w:pPr>
        <w:suppressAutoHyphens/>
        <w:spacing w:after="0" w:line="240" w:lineRule="auto"/>
        <w:rPr>
          <w:rFonts w:ascii="Times New Roman" w:eastAsia="Times New Roman" w:hAnsi="Times New Roman" w:cs="Times New Roman"/>
          <w:b/>
          <w:sz w:val="28"/>
          <w:szCs w:val="32"/>
          <w:lang w:eastAsia="ar-SA"/>
        </w:rPr>
      </w:pPr>
      <w:proofErr w:type="gramStart"/>
      <w:r w:rsidRPr="00F71BF2">
        <w:rPr>
          <w:rFonts w:ascii="Times New Roman" w:eastAsia="Times New Roman" w:hAnsi="Times New Roman" w:cs="Times New Roman"/>
          <w:b/>
          <w:sz w:val="28"/>
          <w:szCs w:val="32"/>
          <w:lang w:eastAsia="ar-SA"/>
        </w:rPr>
        <w:t>Тест  №</w:t>
      </w:r>
      <w:proofErr w:type="gramEnd"/>
      <w:r w:rsidRPr="00F71BF2">
        <w:rPr>
          <w:rFonts w:ascii="Times New Roman" w:eastAsia="Times New Roman" w:hAnsi="Times New Roman" w:cs="Times New Roman"/>
          <w:b/>
          <w:sz w:val="28"/>
          <w:szCs w:val="32"/>
          <w:lang w:eastAsia="ar-SA"/>
        </w:rPr>
        <w:t xml:space="preserve"> 3</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280"/>
        <w:gridCol w:w="2162"/>
        <w:gridCol w:w="588"/>
        <w:gridCol w:w="2189"/>
        <w:gridCol w:w="1902"/>
      </w:tblGrid>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3600" behindDoc="0" locked="0" layoutInCell="1" allowOverlap="1">
                  <wp:simplePos x="0" y="0"/>
                  <wp:positionH relativeFrom="column">
                    <wp:posOffset>-60325</wp:posOffset>
                  </wp:positionH>
                  <wp:positionV relativeFrom="paragraph">
                    <wp:posOffset>31115</wp:posOffset>
                  </wp:positionV>
                  <wp:extent cx="1591945" cy="668655"/>
                  <wp:effectExtent l="0" t="0" r="8255" b="0"/>
                  <wp:wrapNone/>
                  <wp:docPr id="17" name="Рисунок 17" descr="проводник вось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роводник восьмер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94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89"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узел</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австрийский проводник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проводник восьмерка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простой проводник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91"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6</w:t>
            </w:r>
          </w:p>
        </w:tc>
        <w:tc>
          <w:tcPr>
            <w:tcW w:w="4760" w:type="dxa"/>
            <w:gridSpan w:val="2"/>
          </w:tcPr>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При приближении поезда безопасно стоять:</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у края платформы;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б) не ближе </w:t>
            </w:r>
            <w:smartTag w:uri="urn:schemas-microsoft-com:office:smarttags" w:element="metricconverter">
              <w:smartTagPr>
                <w:attr w:name="ProductID" w:val="1 м"/>
              </w:smartTagPr>
              <w:r w:rsidRPr="00F71BF2">
                <w:rPr>
                  <w:rFonts w:ascii="Times New Roman" w:eastAsia="Times New Roman" w:hAnsi="Times New Roman" w:cs="Times New Roman"/>
                  <w:sz w:val="20"/>
                  <w:szCs w:val="20"/>
                  <w:lang w:eastAsia="ar-SA"/>
                </w:rPr>
                <w:t>1 м</w:t>
              </w:r>
            </w:smartTag>
            <w:r w:rsidRPr="00F71BF2">
              <w:rPr>
                <w:rFonts w:ascii="Times New Roman" w:eastAsia="Times New Roman" w:hAnsi="Times New Roman" w:cs="Times New Roman"/>
                <w:sz w:val="20"/>
                <w:szCs w:val="20"/>
                <w:lang w:eastAsia="ar-SA"/>
              </w:rPr>
              <w:t>;</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не ближе </w:t>
            </w:r>
            <w:smartTag w:uri="urn:schemas-microsoft-com:office:smarttags" w:element="metricconverter">
              <w:smartTagPr>
                <w:attr w:name="ProductID" w:val="3 м"/>
              </w:smartTagPr>
              <w:r w:rsidRPr="00F71BF2">
                <w:rPr>
                  <w:rFonts w:ascii="Times New Roman" w:eastAsia="Times New Roman" w:hAnsi="Times New Roman" w:cs="Times New Roman"/>
                  <w:sz w:val="20"/>
                  <w:szCs w:val="20"/>
                  <w:lang w:eastAsia="ar-SA"/>
                </w:rPr>
                <w:t>3 м</w:t>
              </w:r>
            </w:smartTag>
            <w:r w:rsidRPr="00F71BF2">
              <w:rPr>
                <w:rFonts w:ascii="Times New Roman" w:eastAsia="Times New Roman" w:hAnsi="Times New Roman" w:cs="Times New Roman"/>
                <w:sz w:val="20"/>
                <w:szCs w:val="20"/>
                <w:lang w:eastAsia="ar-SA"/>
              </w:rPr>
              <w:t>.</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2</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4624" behindDoc="0" locked="0" layoutInCell="1" allowOverlap="1">
                  <wp:simplePos x="0" y="0"/>
                  <wp:positionH relativeFrom="column">
                    <wp:posOffset>228600</wp:posOffset>
                  </wp:positionH>
                  <wp:positionV relativeFrom="paragraph">
                    <wp:posOffset>68580</wp:posOffset>
                  </wp:positionV>
                  <wp:extent cx="1207770" cy="1061085"/>
                  <wp:effectExtent l="0" t="0" r="0" b="5715"/>
                  <wp:wrapNone/>
                  <wp:docPr id="16" name="Рисунок 16" descr="звез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вездный"/>
                          <pic:cNvPicPr>
                            <a:picLocks noChangeAspect="1" noChangeArrowheads="1"/>
                          </pic:cNvPicPr>
                        </pic:nvPicPr>
                        <pic:blipFill>
                          <a:blip r:embed="rId22">
                            <a:extLst>
                              <a:ext uri="{28A0092B-C50C-407E-A947-70E740481C1C}">
                                <a14:useLocalDpi xmlns:a14="http://schemas.microsoft.com/office/drawing/2010/main" val="0"/>
                              </a:ext>
                            </a:extLst>
                          </a:blip>
                          <a:srcRect b="22424"/>
                          <a:stretch>
                            <a:fillRect/>
                          </a:stretch>
                        </pic:blipFill>
                        <pic:spPr bwMode="auto">
                          <a:xfrm>
                            <a:off x="0" y="0"/>
                            <a:ext cx="120777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89"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костер</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таежный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шалаш</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звездный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91"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7</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Общее наложение жгута не более:</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60 минут</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80 минут</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120 минут</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3</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8720" behindDoc="0" locked="0" layoutInCell="1" allowOverlap="1">
                  <wp:simplePos x="0" y="0"/>
                  <wp:positionH relativeFrom="column">
                    <wp:posOffset>228600</wp:posOffset>
                  </wp:positionH>
                  <wp:positionV relativeFrom="paragraph">
                    <wp:posOffset>43815</wp:posOffset>
                  </wp:positionV>
                  <wp:extent cx="1024890" cy="1028700"/>
                  <wp:effectExtent l="0" t="0" r="3810" b="0"/>
                  <wp:wrapNone/>
                  <wp:docPr id="15" name="Рисунок 15"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q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8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89"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Переправа в брод</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таджикским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стенкой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тройкой</w:t>
            </w:r>
          </w:p>
        </w:tc>
        <w:tc>
          <w:tcPr>
            <w:tcW w:w="591"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8</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Какие продукты берутся в поход?</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булочки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сухофрукты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печенье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г) творог</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д) молоко 3%</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е) шоколад</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ж) масло топленое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з) рыба свежая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и) масло сливочное </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4</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694055</wp:posOffset>
                      </wp:positionH>
                      <wp:positionV relativeFrom="paragraph">
                        <wp:posOffset>152400</wp:posOffset>
                      </wp:positionV>
                      <wp:extent cx="114300" cy="571500"/>
                      <wp:effectExtent l="5715" t="5715" r="13335"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7EDF" id="Прямоугольник 14" o:spid="_x0000_s1026" style="position:absolute;margin-left:54.65pt;margin-top:12pt;width:9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" fillcolor="black"/>
                  </w:pict>
                </mc:Fallback>
              </mc:AlternateContent>
            </w:r>
            <w:r w:rsidRPr="00F71BF2">
              <w:rPr>
                <w:rFonts w:ascii="Times New Roman" w:eastAsia="Times New Roman" w:hAnsi="Times New Roman"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149225</wp:posOffset>
                      </wp:positionV>
                      <wp:extent cx="114300" cy="571500"/>
                      <wp:effectExtent l="6985" t="12065" r="12065" b="698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562A3" id="Прямоугольник 13" o:spid="_x0000_s1026" style="position:absolute;margin-left:36pt;margin-top:11.75pt;width:9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" fillcolor="black"/>
                  </w:pict>
                </mc:Fallback>
              </mc:AlternateContent>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89"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знак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не способны двигаться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нужен врач</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нужны медикаменты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91"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9</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9744" behindDoc="0" locked="0" layoutInCell="1" allowOverlap="1">
                  <wp:simplePos x="0" y="0"/>
                  <wp:positionH relativeFrom="column">
                    <wp:posOffset>304165</wp:posOffset>
                  </wp:positionH>
                  <wp:positionV relativeFrom="paragraph">
                    <wp:posOffset>69850</wp:posOffset>
                  </wp:positionV>
                  <wp:extent cx="1074420" cy="1001395"/>
                  <wp:effectExtent l="0" t="0" r="0" b="8255"/>
                  <wp:wrapNone/>
                  <wp:docPr id="12" name="Рисунок 12" descr="19 ча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9 час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44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06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 данное время солнце находится:</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на юго-западе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на северо-юге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на западе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г) на востоке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5</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77696" behindDoc="0" locked="0" layoutInCell="1" allowOverlap="1">
                  <wp:simplePos x="0" y="0"/>
                  <wp:positionH relativeFrom="column">
                    <wp:posOffset>-68580</wp:posOffset>
                  </wp:positionH>
                  <wp:positionV relativeFrom="paragraph">
                    <wp:posOffset>9525</wp:posOffset>
                  </wp:positionV>
                  <wp:extent cx="1600200" cy="89789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289"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карта</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спортивная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топографическая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w:t>
            </w:r>
            <w:proofErr w:type="spellStart"/>
            <w:r w:rsidRPr="00F71BF2">
              <w:rPr>
                <w:rFonts w:ascii="Times New Roman" w:eastAsia="Times New Roman" w:hAnsi="Times New Roman" w:cs="Times New Roman"/>
                <w:sz w:val="20"/>
                <w:szCs w:val="20"/>
                <w:lang w:eastAsia="ar-SA"/>
              </w:rPr>
              <w:t>гидрографичес</w:t>
            </w:r>
            <w:proofErr w:type="spellEnd"/>
            <w:r w:rsidRPr="00F71BF2">
              <w:rPr>
                <w:rFonts w:ascii="Times New Roman" w:eastAsia="Times New Roman" w:hAnsi="Times New Roman" w:cs="Times New Roman"/>
                <w:sz w:val="20"/>
                <w:szCs w:val="20"/>
                <w:lang w:eastAsia="ar-SA"/>
              </w:rPr>
              <w:t>-кая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91"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10</w:t>
            </w:r>
          </w:p>
        </w:tc>
        <w:tc>
          <w:tcPr>
            <w:tcW w:w="270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0768" behindDoc="0" locked="0" layoutInCell="1" allowOverlap="1">
                  <wp:simplePos x="0" y="0"/>
                  <wp:positionH relativeFrom="column">
                    <wp:posOffset>-19685</wp:posOffset>
                  </wp:positionH>
                  <wp:positionV relativeFrom="paragraph">
                    <wp:posOffset>105410</wp:posOffset>
                  </wp:positionV>
                  <wp:extent cx="1638935" cy="1066800"/>
                  <wp:effectExtent l="0" t="0" r="0" b="0"/>
                  <wp:wrapNone/>
                  <wp:docPr id="10" name="Рисунок 10"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9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а) изучение границ берега </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измерение ширины реки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определение места переправы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bl>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2"/>
          <w:szCs w:val="32"/>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2"/>
          <w:szCs w:val="32"/>
          <w:lang w:eastAsia="ar-SA"/>
        </w:rPr>
      </w:pPr>
    </w:p>
    <w:p w:rsidR="00F71BF2" w:rsidRPr="00F71BF2" w:rsidRDefault="00F71BF2" w:rsidP="00F71BF2">
      <w:pPr>
        <w:suppressAutoHyphens/>
        <w:spacing w:after="0" w:line="240" w:lineRule="auto"/>
        <w:jc w:val="right"/>
        <w:rPr>
          <w:rFonts w:ascii="Times New Roman" w:eastAsia="Times New Roman" w:hAnsi="Times New Roman" w:cs="Times New Roman"/>
          <w:b/>
          <w:sz w:val="28"/>
          <w:szCs w:val="32"/>
          <w:lang w:eastAsia="ar-SA"/>
        </w:rPr>
      </w:pPr>
      <w:r w:rsidRPr="00F71BF2">
        <w:rPr>
          <w:rFonts w:ascii="Times New Roman" w:eastAsia="Times New Roman" w:hAnsi="Times New Roman" w:cs="Times New Roman"/>
          <w:b/>
          <w:sz w:val="28"/>
          <w:szCs w:val="32"/>
          <w:lang w:eastAsia="ar-SA"/>
        </w:rPr>
        <w:t>Приложение №4</w:t>
      </w:r>
    </w:p>
    <w:p w:rsidR="00F71BF2" w:rsidRPr="00F71BF2" w:rsidRDefault="00F71BF2" w:rsidP="00F71BF2">
      <w:pPr>
        <w:suppressAutoHyphens/>
        <w:spacing w:after="0" w:line="240" w:lineRule="auto"/>
        <w:rPr>
          <w:rFonts w:ascii="Times New Roman" w:eastAsia="Times New Roman" w:hAnsi="Times New Roman" w:cs="Times New Roman"/>
          <w:b/>
          <w:sz w:val="28"/>
          <w:szCs w:val="32"/>
          <w:lang w:eastAsia="ar-SA"/>
        </w:rPr>
      </w:pPr>
      <w:r w:rsidRPr="00F71BF2">
        <w:rPr>
          <w:rFonts w:ascii="Times New Roman" w:eastAsia="Times New Roman" w:hAnsi="Times New Roman" w:cs="Times New Roman"/>
          <w:b/>
          <w:sz w:val="28"/>
          <w:szCs w:val="32"/>
          <w:lang w:eastAsia="ar-SA"/>
        </w:rPr>
        <w:t>Тест  № 4</w:t>
      </w:r>
    </w:p>
    <w:p w:rsidR="00F71BF2" w:rsidRPr="00F71BF2" w:rsidRDefault="00F71BF2" w:rsidP="00F71BF2">
      <w:pPr>
        <w:suppressAutoHyphens/>
        <w:spacing w:after="0" w:line="240" w:lineRule="auto"/>
        <w:rPr>
          <w:rFonts w:ascii="Times New Roman" w:eastAsia="Times New Roman" w:hAnsi="Times New Roman" w:cs="Times New Roman"/>
          <w:sz w:val="18"/>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278"/>
        <w:gridCol w:w="2183"/>
        <w:gridCol w:w="576"/>
        <w:gridCol w:w="2057"/>
        <w:gridCol w:w="2027"/>
      </w:tblGrid>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lastRenderedPageBreak/>
              <w:t>1</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lastRenderedPageBreak/>
              <w:drawing>
                <wp:anchor distT="0" distB="0" distL="114300" distR="114300" simplePos="0" relativeHeight="251681792" behindDoc="0" locked="0" layoutInCell="1" allowOverlap="1">
                  <wp:simplePos x="0" y="0"/>
                  <wp:positionH relativeFrom="column">
                    <wp:posOffset>48260</wp:posOffset>
                  </wp:positionH>
                  <wp:positionV relativeFrom="paragraph">
                    <wp:posOffset>23495</wp:posOffset>
                  </wp:positionV>
                  <wp:extent cx="1531620" cy="781685"/>
                  <wp:effectExtent l="0" t="0" r="0" b="0"/>
                  <wp:wrapNone/>
                  <wp:docPr id="9" name="Рисунок 9" descr="австри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австрийски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620"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узел</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схватывающий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австрийский схватывающий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вспомогательный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lastRenderedPageBreak/>
              <w:t>6</w:t>
            </w:r>
          </w:p>
        </w:tc>
        <w:tc>
          <w:tcPr>
            <w:tcW w:w="4760" w:type="dxa"/>
            <w:gridSpan w:val="2"/>
          </w:tcPr>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lastRenderedPageBreak/>
              <w:t>Если при пилке дерева оно начало падать, надо:</w:t>
            </w:r>
          </w:p>
          <w:p w:rsidR="00F71BF2" w:rsidRPr="00F71BF2" w:rsidRDefault="00F71BF2" w:rsidP="00F71BF2">
            <w:pPr>
              <w:suppressAutoHyphens/>
              <w:spacing w:after="0" w:line="240" w:lineRule="auto"/>
              <w:ind w:firstLine="480"/>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руками толкать его в нужную сторону;</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отойти подальше;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отклонять в сторону деревья, растущие на пути падения.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2</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3840" behindDoc="0" locked="0" layoutInCell="1" allowOverlap="1">
                  <wp:simplePos x="0" y="0"/>
                  <wp:positionH relativeFrom="column">
                    <wp:posOffset>220980</wp:posOffset>
                  </wp:positionH>
                  <wp:positionV relativeFrom="paragraph">
                    <wp:posOffset>82550</wp:posOffset>
                  </wp:positionV>
                  <wp:extent cx="843280" cy="1033780"/>
                  <wp:effectExtent l="0" t="0" r="0" b="0"/>
                  <wp:wrapNone/>
                  <wp:docPr id="8" name="Рисунок 8" descr="к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о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28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 костер</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таежный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колодец</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w:t>
            </w:r>
            <w:proofErr w:type="spellStart"/>
            <w:r w:rsidRPr="00F71BF2">
              <w:rPr>
                <w:rFonts w:ascii="Times New Roman" w:eastAsia="Times New Roman" w:hAnsi="Times New Roman" w:cs="Times New Roman"/>
                <w:sz w:val="20"/>
                <w:szCs w:val="20"/>
                <w:lang w:eastAsia="ar-SA"/>
              </w:rPr>
              <w:t>нодья</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7</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Что не является туристской должностью в группе:</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руководитель</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медик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замыкающий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г) завхоз</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д) </w:t>
            </w:r>
            <w:proofErr w:type="spellStart"/>
            <w:r w:rsidRPr="00F71BF2">
              <w:rPr>
                <w:rFonts w:ascii="Times New Roman" w:eastAsia="Times New Roman" w:hAnsi="Times New Roman" w:cs="Times New Roman"/>
                <w:sz w:val="20"/>
                <w:szCs w:val="20"/>
                <w:lang w:eastAsia="ar-SA"/>
              </w:rPr>
              <w:t>реммастер</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е) фотограф</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ж) гитарист</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з) ответственный за дневник</w:t>
            </w:r>
          </w:p>
          <w:p w:rsidR="00F71BF2" w:rsidRPr="00F71BF2" w:rsidRDefault="00F71BF2" w:rsidP="00F71BF2">
            <w:pPr>
              <w:tabs>
                <w:tab w:val="center" w:pos="2272"/>
              </w:tabs>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и) дежурный</w:t>
            </w:r>
            <w:r w:rsidRPr="00F71BF2">
              <w:rPr>
                <w:rFonts w:ascii="Times New Roman" w:eastAsia="Times New Roman" w:hAnsi="Times New Roman" w:cs="Times New Roman"/>
                <w:sz w:val="20"/>
                <w:szCs w:val="20"/>
                <w:lang w:eastAsia="ar-SA"/>
              </w:rPr>
              <w:tab/>
            </w:r>
          </w:p>
          <w:p w:rsidR="00F71BF2" w:rsidRPr="00F71BF2" w:rsidRDefault="00F71BF2" w:rsidP="00F71BF2">
            <w:pPr>
              <w:tabs>
                <w:tab w:val="center" w:pos="2272"/>
              </w:tabs>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tabs>
                <w:tab w:val="center" w:pos="2272"/>
              </w:tabs>
              <w:suppressAutoHyphens/>
              <w:spacing w:after="0" w:line="240" w:lineRule="auto"/>
              <w:rPr>
                <w:rFonts w:ascii="Times New Roman" w:eastAsia="Times New Roman" w:hAnsi="Times New Roman" w:cs="Times New Roman"/>
                <w:sz w:val="20"/>
                <w:szCs w:val="20"/>
                <w:lang w:eastAsia="ar-SA"/>
              </w:rPr>
            </w:pP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3</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2816" behindDoc="0" locked="0" layoutInCell="1" allowOverlap="1">
                  <wp:simplePos x="0" y="0"/>
                  <wp:positionH relativeFrom="column">
                    <wp:posOffset>48260</wp:posOffset>
                  </wp:positionH>
                  <wp:positionV relativeFrom="paragraph">
                    <wp:posOffset>73660</wp:posOffset>
                  </wp:positionV>
                  <wp:extent cx="1531620" cy="826770"/>
                  <wp:effectExtent l="0" t="0" r="0" b="0"/>
                  <wp:wrapNone/>
                  <wp:docPr id="7" name="Рисунок 7"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162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Переправа в брод</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таджикским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б) по навесной </w:t>
            </w:r>
            <w:proofErr w:type="spellStart"/>
            <w:r w:rsidRPr="00F71BF2">
              <w:rPr>
                <w:rFonts w:ascii="Times New Roman" w:eastAsia="Times New Roman" w:hAnsi="Times New Roman" w:cs="Times New Roman"/>
                <w:sz w:val="20"/>
                <w:szCs w:val="20"/>
                <w:lang w:eastAsia="ar-SA"/>
              </w:rPr>
              <w:t>преправе</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по перилам</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8</w:t>
            </w:r>
          </w:p>
        </w:tc>
        <w:tc>
          <w:tcPr>
            <w:tcW w:w="252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6912" behindDoc="0" locked="0" layoutInCell="1" allowOverlap="1">
                  <wp:simplePos x="0" y="0"/>
                  <wp:positionH relativeFrom="column">
                    <wp:posOffset>45720</wp:posOffset>
                  </wp:positionH>
                  <wp:positionV relativeFrom="paragraph">
                    <wp:posOffset>107950</wp:posOffset>
                  </wp:positionV>
                  <wp:extent cx="1247140" cy="953135"/>
                  <wp:effectExtent l="0" t="0" r="0" b="0"/>
                  <wp:wrapNone/>
                  <wp:docPr id="6" name="Рисунок 6" descr="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3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14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24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Вид туризма:</w:t>
            </w:r>
          </w:p>
          <w:p w:rsidR="00F71BF2" w:rsidRPr="00F71BF2" w:rsidRDefault="00F71BF2" w:rsidP="00F71BF2">
            <w:pPr>
              <w:tabs>
                <w:tab w:val="center" w:pos="922"/>
              </w:tabs>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tabs>
                <w:tab w:val="center" w:pos="922"/>
              </w:tabs>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подземный</w:t>
            </w:r>
          </w:p>
          <w:p w:rsidR="00F71BF2" w:rsidRPr="00F71BF2" w:rsidRDefault="00F71BF2" w:rsidP="00F71BF2">
            <w:pPr>
              <w:tabs>
                <w:tab w:val="center" w:pos="922"/>
              </w:tabs>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б) </w:t>
            </w:r>
            <w:proofErr w:type="spellStart"/>
            <w:r w:rsidRPr="00F71BF2">
              <w:rPr>
                <w:rFonts w:ascii="Times New Roman" w:eastAsia="Times New Roman" w:hAnsi="Times New Roman" w:cs="Times New Roman"/>
                <w:sz w:val="20"/>
                <w:szCs w:val="20"/>
                <w:lang w:eastAsia="ar-SA"/>
              </w:rPr>
              <w:t>спелео</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пещерный</w:t>
            </w: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4</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lang w:eastAsia="ru-RU"/>
              </w:rPr>
              <mc:AlternateContent>
                <mc:Choice Requires="wpg">
                  <w:drawing>
                    <wp:anchor distT="0" distB="0" distL="114300" distR="114300" simplePos="0" relativeHeight="251685888" behindDoc="0" locked="0" layoutInCell="1" allowOverlap="1">
                      <wp:simplePos x="0" y="0"/>
                      <wp:positionH relativeFrom="column">
                        <wp:posOffset>207645</wp:posOffset>
                      </wp:positionH>
                      <wp:positionV relativeFrom="paragraph">
                        <wp:posOffset>145415</wp:posOffset>
                      </wp:positionV>
                      <wp:extent cx="795655" cy="795655"/>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17110">
                                <a:off x="0" y="0"/>
                                <a:ext cx="795655" cy="795655"/>
                                <a:chOff x="1542" y="7827"/>
                                <a:chExt cx="1253" cy="1253"/>
                              </a:xfrm>
                            </wpg:grpSpPr>
                            <wps:wsp>
                              <wps:cNvPr id="4" name="Rectangle 31"/>
                              <wps:cNvSpPr>
                                <a:spLocks noChangeArrowheads="1"/>
                              </wps:cNvSpPr>
                              <wps:spPr bwMode="auto">
                                <a:xfrm>
                                  <a:off x="2080" y="7827"/>
                                  <a:ext cx="240" cy="125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 name="Rectangle 32"/>
                              <wps:cNvSpPr>
                                <a:spLocks noChangeArrowheads="1"/>
                              </wps:cNvSpPr>
                              <wps:spPr bwMode="auto">
                                <a:xfrm rot="5400000">
                                  <a:off x="2049" y="7827"/>
                                  <a:ext cx="240" cy="125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4C790" id="Группа 3" o:spid="_x0000_s1026" style="position:absolute;margin-left:16.35pt;margin-top:11.45pt;width:62.65pt;height:62.65pt;rotation:2967809fd;z-index:251685888" coordorigin="1542,7827" coordsize="1253,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">
                      <v:rect id="Rectangle 31" o:spid="_x0000_s1027" style="position:absolute;left:2080;top:7827;width: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" fillcolor="black"/>
                      <v:rect id="Rectangle 32" o:spid="_x0000_s1028" style="position:absolute;left:2049;top:7827;width:240;height:12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" fillcolor="black"/>
                    </v:group>
                  </w:pict>
                </mc:Fallback>
              </mc:AlternateContent>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 xml:space="preserve">Этот знак </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не способны двигаться</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нужен врач</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следовать дальше не в состоянии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9</w:t>
            </w:r>
          </w:p>
        </w:tc>
        <w:tc>
          <w:tcPr>
            <w:tcW w:w="2520"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4864" behindDoc="0" locked="0" layoutInCell="1" allowOverlap="1">
                  <wp:simplePos x="0" y="0"/>
                  <wp:positionH relativeFrom="column">
                    <wp:posOffset>45720</wp:posOffset>
                  </wp:positionH>
                  <wp:positionV relativeFrom="paragraph">
                    <wp:posOffset>145415</wp:posOffset>
                  </wp:positionV>
                  <wp:extent cx="1468755" cy="564515"/>
                  <wp:effectExtent l="0" t="0" r="0" b="6985"/>
                  <wp:wrapNone/>
                  <wp:docPr id="2" name="Рисунок 2" descr="~AUT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AUT0028"/>
                          <pic:cNvPicPr>
                            <a:picLocks noChangeAspect="1" noChangeArrowheads="1"/>
                          </pic:cNvPicPr>
                        </pic:nvPicPr>
                        <pic:blipFill>
                          <a:blip r:embed="rId30" cstate="print">
                            <a:extLst>
                              <a:ext uri="{28A0092B-C50C-407E-A947-70E740481C1C}">
                                <a14:useLocalDpi xmlns:a14="http://schemas.microsoft.com/office/drawing/2010/main" val="0"/>
                              </a:ext>
                            </a:extLst>
                          </a:blip>
                          <a:srcRect t="9688" b="22728"/>
                          <a:stretch>
                            <a:fillRect/>
                          </a:stretch>
                        </pic:blipFill>
                        <pic:spPr bwMode="auto">
                          <a:xfrm>
                            <a:off x="0" y="0"/>
                            <a:ext cx="146875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2240"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Шина наложена при: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переломе ступни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переломе голени</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переломе бедра</w:t>
            </w:r>
          </w:p>
        </w:tc>
      </w:tr>
      <w:tr w:rsidR="00F71BF2" w:rsidRPr="00F71BF2" w:rsidTr="00B62204">
        <w:tc>
          <w:tcPr>
            <w:tcW w:w="534"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5</w:t>
            </w:r>
          </w:p>
        </w:tc>
        <w:tc>
          <w:tcPr>
            <w:tcW w:w="2814" w:type="dxa"/>
            <w:tcBorders>
              <w:right w:val="nil"/>
            </w:tcBorders>
          </w:tcPr>
          <w:p w:rsidR="00F71BF2" w:rsidRPr="00F71BF2" w:rsidRDefault="00F71BF2" w:rsidP="00F71BF2">
            <w:pPr>
              <w:suppressAutoHyphens/>
              <w:spacing w:after="0" w:line="240" w:lineRule="auto"/>
              <w:rPr>
                <w:rFonts w:ascii="Times New Roman" w:eastAsia="Times New Roman" w:hAnsi="Times New Roman" w:cs="Times New Roman"/>
                <w:lang w:eastAsia="ar-SA"/>
              </w:rPr>
            </w:pPr>
            <w:r w:rsidRPr="00F71BF2">
              <w:rPr>
                <w:rFonts w:ascii="Times New Roman" w:eastAsia="Times New Roman" w:hAnsi="Times New Roman" w:cs="Times New Roman"/>
                <w:noProof/>
                <w:sz w:val="20"/>
                <w:szCs w:val="20"/>
                <w:lang w:eastAsia="ru-RU"/>
              </w:rPr>
              <w:drawing>
                <wp:anchor distT="0" distB="0" distL="114300" distR="114300" simplePos="0" relativeHeight="251687936" behindDoc="0" locked="0" layoutInCell="1" allowOverlap="1">
                  <wp:simplePos x="0" y="0"/>
                  <wp:positionH relativeFrom="column">
                    <wp:posOffset>48260</wp:posOffset>
                  </wp:positionH>
                  <wp:positionV relativeFrom="paragraph">
                    <wp:posOffset>79375</wp:posOffset>
                  </wp:positionV>
                  <wp:extent cx="1607820" cy="1118870"/>
                  <wp:effectExtent l="0" t="0" r="0" b="5080"/>
                  <wp:wrapNone/>
                  <wp:docPr id="1" name="Рисунок 1" descr="32195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321956_2"/>
                          <pic:cNvPicPr>
                            <a:picLocks noChangeAspect="1" noChangeArrowheads="1"/>
                          </pic:cNvPicPr>
                        </pic:nvPicPr>
                        <pic:blipFill>
                          <a:blip r:embed="rId31">
                            <a:extLst>
                              <a:ext uri="{28A0092B-C50C-407E-A947-70E740481C1C}">
                                <a14:useLocalDpi xmlns:a14="http://schemas.microsoft.com/office/drawing/2010/main" val="0"/>
                              </a:ext>
                            </a:extLst>
                          </a:blip>
                          <a:srcRect t="13666" b="16745"/>
                          <a:stretch>
                            <a:fillRect/>
                          </a:stretch>
                        </pic:blipFill>
                        <pic:spPr bwMode="auto">
                          <a:xfrm>
                            <a:off x="0" y="0"/>
                            <a:ext cx="160782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p w:rsidR="00F71BF2" w:rsidRPr="00F71BF2" w:rsidRDefault="00F71BF2" w:rsidP="00F71BF2">
            <w:pPr>
              <w:suppressAutoHyphens/>
              <w:spacing w:after="0" w:line="240" w:lineRule="auto"/>
              <w:rPr>
                <w:rFonts w:ascii="Times New Roman" w:eastAsia="Times New Roman" w:hAnsi="Times New Roman" w:cs="Times New Roman"/>
                <w:lang w:eastAsia="ar-SA"/>
              </w:rPr>
            </w:pPr>
          </w:p>
        </w:tc>
        <w:tc>
          <w:tcPr>
            <w:tcW w:w="2304" w:type="dxa"/>
            <w:tcBorders>
              <w:left w:val="nil"/>
            </w:tcBorders>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Это:</w:t>
            </w: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страховочный блок</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захват тросовый</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 xml:space="preserve">в) </w:t>
            </w:r>
            <w:proofErr w:type="spellStart"/>
            <w:r w:rsidRPr="00F71BF2">
              <w:rPr>
                <w:rFonts w:ascii="Times New Roman" w:eastAsia="Times New Roman" w:hAnsi="Times New Roman" w:cs="Times New Roman"/>
                <w:sz w:val="20"/>
                <w:szCs w:val="20"/>
                <w:lang w:eastAsia="ar-SA"/>
              </w:rPr>
              <w:t>жумар</w:t>
            </w:r>
            <w:proofErr w:type="spellEnd"/>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c>
          <w:tcPr>
            <w:tcW w:w="576" w:type="dxa"/>
          </w:tcPr>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36"/>
                <w:szCs w:val="36"/>
                <w:lang w:eastAsia="ar-SA"/>
              </w:rPr>
            </w:pPr>
            <w:r w:rsidRPr="00F71BF2">
              <w:rPr>
                <w:rFonts w:ascii="Times New Roman" w:eastAsia="Times New Roman" w:hAnsi="Times New Roman" w:cs="Times New Roman"/>
                <w:b/>
                <w:sz w:val="36"/>
                <w:szCs w:val="36"/>
                <w:lang w:eastAsia="ar-SA"/>
              </w:rPr>
              <w:t>10</w:t>
            </w:r>
          </w:p>
        </w:tc>
        <w:tc>
          <w:tcPr>
            <w:tcW w:w="4760" w:type="dxa"/>
            <w:gridSpan w:val="2"/>
          </w:tcPr>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b/>
                <w:sz w:val="20"/>
                <w:szCs w:val="20"/>
                <w:lang w:eastAsia="ar-SA"/>
              </w:rPr>
            </w:pPr>
            <w:r w:rsidRPr="00F71BF2">
              <w:rPr>
                <w:rFonts w:ascii="Times New Roman" w:eastAsia="Times New Roman" w:hAnsi="Times New Roman" w:cs="Times New Roman"/>
                <w:b/>
                <w:sz w:val="20"/>
                <w:szCs w:val="20"/>
                <w:lang w:eastAsia="ar-SA"/>
              </w:rPr>
              <w:t>Заброска это:</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а) перенос вещей в другое место</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б) продукты или снаряжение на маршруте группы</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r w:rsidRPr="00F71BF2">
              <w:rPr>
                <w:rFonts w:ascii="Times New Roman" w:eastAsia="Times New Roman" w:hAnsi="Times New Roman" w:cs="Times New Roman"/>
                <w:sz w:val="20"/>
                <w:szCs w:val="20"/>
                <w:lang w:eastAsia="ar-SA"/>
              </w:rPr>
              <w:t>в) веревка с тяжелым предметом на конце</w:t>
            </w: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tc>
      </w:tr>
    </w:tbl>
    <w:p w:rsidR="00F71BF2" w:rsidRPr="00F71BF2" w:rsidRDefault="00F71BF2" w:rsidP="00F71BF2">
      <w:pPr>
        <w:suppressAutoHyphens/>
        <w:spacing w:after="0" w:line="240" w:lineRule="auto"/>
        <w:rPr>
          <w:rFonts w:ascii="Times New Roman" w:eastAsia="Times New Roman" w:hAnsi="Times New Roman" w:cs="Times New Roman"/>
          <w:sz w:val="20"/>
          <w:szCs w:val="20"/>
          <w:lang w:eastAsia="ar-SA"/>
        </w:rPr>
      </w:pPr>
    </w:p>
    <w:p w:rsidR="00F71BF2" w:rsidRPr="00F71BF2" w:rsidRDefault="00F71BF2" w:rsidP="00F71BF2">
      <w:pPr>
        <w:spacing w:after="0" w:line="360" w:lineRule="auto"/>
        <w:rPr>
          <w:rFonts w:ascii="Times New Roman" w:eastAsia="Times New Roman" w:hAnsi="Times New Roman" w:cs="Times New Roman"/>
          <w:sz w:val="28"/>
          <w:szCs w:val="28"/>
          <w:shd w:val="clear" w:color="auto" w:fill="FFFFFF"/>
          <w:lang w:eastAsia="ru-RU"/>
        </w:rPr>
      </w:pPr>
    </w:p>
    <w:p w:rsidR="00F71BF2" w:rsidRPr="00F71BF2" w:rsidRDefault="00F71BF2" w:rsidP="00F71BF2">
      <w:pPr>
        <w:spacing w:after="0" w:line="360" w:lineRule="auto"/>
        <w:rPr>
          <w:rFonts w:ascii="Times New Roman" w:eastAsia="Times New Roman" w:hAnsi="Times New Roman" w:cs="Times New Roman"/>
          <w:sz w:val="28"/>
          <w:szCs w:val="28"/>
          <w:shd w:val="clear" w:color="auto" w:fill="FFFFFF"/>
          <w:lang w:eastAsia="ru-RU"/>
        </w:rPr>
      </w:pPr>
    </w:p>
    <w:p w:rsidR="00F71BF2" w:rsidRPr="00F71BF2" w:rsidRDefault="00F71BF2" w:rsidP="00F71BF2">
      <w:pPr>
        <w:spacing w:after="0" w:line="360" w:lineRule="auto"/>
        <w:rPr>
          <w:rFonts w:ascii="Times New Roman" w:eastAsia="Times New Roman" w:hAnsi="Times New Roman" w:cs="Times New Roman"/>
          <w:sz w:val="28"/>
          <w:szCs w:val="28"/>
          <w:shd w:val="clear" w:color="auto" w:fill="FFFFFF"/>
          <w:lang w:eastAsia="ru-RU"/>
        </w:rPr>
      </w:pPr>
    </w:p>
    <w:p w:rsidR="00F71BF2" w:rsidRPr="00F71BF2" w:rsidRDefault="00F71BF2" w:rsidP="00F71BF2">
      <w:pPr>
        <w:spacing w:after="0" w:line="360" w:lineRule="auto"/>
        <w:rPr>
          <w:rFonts w:ascii="Times New Roman" w:eastAsia="Times New Roman" w:hAnsi="Times New Roman" w:cs="Times New Roman"/>
          <w:sz w:val="28"/>
          <w:szCs w:val="28"/>
          <w:shd w:val="clear" w:color="auto" w:fill="FFFFFF"/>
          <w:lang w:eastAsia="ru-RU"/>
        </w:rPr>
      </w:pPr>
    </w:p>
    <w:p w:rsidR="00F71BF2" w:rsidRPr="00F71BF2" w:rsidRDefault="00F71BF2" w:rsidP="00F71BF2">
      <w:pPr>
        <w:spacing w:after="0" w:line="240" w:lineRule="auto"/>
        <w:rPr>
          <w:rFonts w:ascii="Times New Roman" w:eastAsia="Times New Roman" w:hAnsi="Times New Roman" w:cs="Times New Roman"/>
          <w:sz w:val="28"/>
          <w:szCs w:val="28"/>
          <w:shd w:val="clear" w:color="auto" w:fill="FFFFFF"/>
          <w:lang w:eastAsia="ru-RU"/>
        </w:rPr>
      </w:pPr>
    </w:p>
    <w:p w:rsidR="00F71BF2" w:rsidRPr="00266898" w:rsidRDefault="00F71BF2" w:rsidP="00F71BF2">
      <w:pPr>
        <w:spacing w:after="0" w:line="240" w:lineRule="auto"/>
        <w:rPr>
          <w:rFonts w:ascii="Times New Roman" w:eastAsia="Times New Roman" w:hAnsi="Times New Roman" w:cs="Times New Roman"/>
          <w:color w:val="000000"/>
          <w:sz w:val="28"/>
          <w:szCs w:val="28"/>
          <w:u w:val="single"/>
          <w:lang w:eastAsia="ar-SA"/>
        </w:rPr>
      </w:pPr>
    </w:p>
    <w:p w:rsidR="00F71BF2" w:rsidRPr="00F71BF2" w:rsidRDefault="00F71BF2" w:rsidP="009D4C0A">
      <w:pPr>
        <w:suppressAutoHyphens/>
        <w:spacing w:after="0" w:line="360" w:lineRule="auto"/>
        <w:jc w:val="center"/>
        <w:rPr>
          <w:rFonts w:ascii="Times New Roman" w:eastAsia="Times New Roman" w:hAnsi="Times New Roman" w:cs="Times New Roman"/>
          <w:b/>
          <w:color w:val="000000"/>
          <w:sz w:val="28"/>
          <w:szCs w:val="28"/>
          <w:lang w:eastAsia="ar-SA"/>
        </w:rPr>
      </w:pPr>
      <w:r w:rsidRPr="00F71BF2">
        <w:rPr>
          <w:rFonts w:ascii="Times New Roman" w:eastAsia="Times New Roman" w:hAnsi="Times New Roman" w:cs="Times New Roman"/>
          <w:b/>
          <w:color w:val="000000"/>
          <w:sz w:val="28"/>
          <w:szCs w:val="28"/>
          <w:lang w:eastAsia="ar-SA"/>
        </w:rPr>
        <w:t>Аннотация</w:t>
      </w:r>
      <w:r w:rsidRPr="00F71BF2">
        <w:rPr>
          <w:rFonts w:ascii="Times New Roman" w:eastAsia="Times New Roman" w:hAnsi="Times New Roman" w:cs="Times New Roman"/>
          <w:b/>
          <w:sz w:val="28"/>
          <w:szCs w:val="28"/>
          <w:lang w:eastAsia="ar-SA"/>
        </w:rPr>
        <w:t xml:space="preserve"> к дополнительной общеобразовательной </w:t>
      </w:r>
      <w:proofErr w:type="gramStart"/>
      <w:r w:rsidRPr="00F71BF2">
        <w:rPr>
          <w:rFonts w:ascii="Times New Roman" w:eastAsia="Times New Roman" w:hAnsi="Times New Roman" w:cs="Times New Roman"/>
          <w:b/>
          <w:sz w:val="28"/>
          <w:szCs w:val="28"/>
          <w:lang w:eastAsia="ar-SA"/>
        </w:rPr>
        <w:t>общеразвивающей  программе</w:t>
      </w:r>
      <w:proofErr w:type="gramEnd"/>
      <w:r w:rsidRPr="00F71BF2">
        <w:rPr>
          <w:rFonts w:ascii="Times New Roman" w:eastAsia="Times New Roman" w:hAnsi="Times New Roman" w:cs="Times New Roman"/>
          <w:b/>
          <w:sz w:val="28"/>
          <w:szCs w:val="28"/>
          <w:lang w:eastAsia="ar-SA"/>
        </w:rPr>
        <w:t xml:space="preserve"> «Водный туризм»</w:t>
      </w:r>
    </w:p>
    <w:p w:rsidR="00F71BF2" w:rsidRPr="00F71BF2" w:rsidRDefault="00F71BF2" w:rsidP="009D4C0A">
      <w:pPr>
        <w:tabs>
          <w:tab w:val="left" w:pos="0"/>
        </w:tabs>
        <w:spacing w:after="0" w:line="360" w:lineRule="auto"/>
        <w:ind w:firstLine="714"/>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sz w:val="28"/>
          <w:szCs w:val="28"/>
          <w:lang w:eastAsia="ar-SA"/>
        </w:rPr>
        <w:t>Дополнительная общеобразовательная общеразвиваю</w:t>
      </w:r>
      <w:r w:rsidR="009D4C0A">
        <w:rPr>
          <w:rFonts w:ascii="Times New Roman" w:eastAsia="Times New Roman" w:hAnsi="Times New Roman" w:cs="Times New Roman"/>
          <w:sz w:val="28"/>
          <w:szCs w:val="28"/>
          <w:lang w:eastAsia="ar-SA"/>
        </w:rPr>
        <w:t xml:space="preserve">щая </w:t>
      </w:r>
      <w:r w:rsidRPr="00F71BF2">
        <w:rPr>
          <w:rFonts w:ascii="Times New Roman" w:eastAsia="Times New Roman" w:hAnsi="Times New Roman" w:cs="Times New Roman"/>
          <w:sz w:val="28"/>
          <w:szCs w:val="28"/>
          <w:lang w:eastAsia="ar-SA"/>
        </w:rPr>
        <w:t xml:space="preserve"> программа «Водный туризм» составлена в соответствии с основными нормативными документами и реализуется в МБОУ ДО «</w:t>
      </w:r>
      <w:proofErr w:type="spellStart"/>
      <w:r w:rsidRPr="00F71BF2">
        <w:rPr>
          <w:rFonts w:ascii="Times New Roman" w:eastAsia="Times New Roman" w:hAnsi="Times New Roman" w:cs="Times New Roman"/>
          <w:sz w:val="28"/>
          <w:szCs w:val="28"/>
          <w:lang w:eastAsia="ar-SA"/>
        </w:rPr>
        <w:t>ДЦТКиЭ</w:t>
      </w:r>
      <w:proofErr w:type="spellEnd"/>
      <w:r w:rsidRPr="00F71BF2">
        <w:rPr>
          <w:rFonts w:ascii="Times New Roman" w:eastAsia="Times New Roman" w:hAnsi="Times New Roman" w:cs="Times New Roman"/>
          <w:sz w:val="28"/>
          <w:szCs w:val="28"/>
          <w:lang w:eastAsia="ar-SA"/>
        </w:rPr>
        <w:t xml:space="preserve"> «Меридиан». </w:t>
      </w:r>
    </w:p>
    <w:p w:rsidR="00A70A9D" w:rsidRPr="00A70A9D" w:rsidRDefault="00F71BF2" w:rsidP="00A70A9D">
      <w:pPr>
        <w:spacing w:line="360" w:lineRule="auto"/>
        <w:ind w:firstLine="709"/>
        <w:jc w:val="both"/>
        <w:rPr>
          <w:rFonts w:ascii="Times New Roman" w:eastAsia="Lucida Sans Unicode" w:hAnsi="Times New Roman" w:cs="Times New Roman"/>
          <w:kern w:val="1"/>
          <w:sz w:val="28"/>
          <w:szCs w:val="28"/>
          <w:lang/>
        </w:rPr>
      </w:pPr>
      <w:r w:rsidRPr="00F71BF2">
        <w:rPr>
          <w:rFonts w:ascii="Times New Roman" w:eastAsia="Times New Roman" w:hAnsi="Times New Roman" w:cs="Times New Roman"/>
          <w:sz w:val="28"/>
          <w:szCs w:val="28"/>
          <w:lang w:eastAsia="ru-RU"/>
        </w:rPr>
        <w:t>Программа разработана с учетом</w:t>
      </w:r>
      <w:r w:rsidRPr="00F71BF2">
        <w:rPr>
          <w:rFonts w:ascii="Times New Roman" w:eastAsia="Times New Roman" w:hAnsi="Times New Roman" w:cs="Times New Roman"/>
          <w:bCs/>
          <w:sz w:val="28"/>
          <w:szCs w:val="28"/>
          <w:lang w:eastAsia="ru-RU"/>
        </w:rPr>
        <w:t xml:space="preserve"> </w:t>
      </w:r>
      <w:r w:rsidR="00A70A9D">
        <w:rPr>
          <w:rFonts w:ascii="Times New Roman" w:eastAsia="Lucida Sans Unicode" w:hAnsi="Times New Roman" w:cs="Times New Roman"/>
          <w:kern w:val="1"/>
          <w:sz w:val="28"/>
          <w:szCs w:val="28"/>
          <w:lang/>
        </w:rPr>
        <w:tab/>
        <w:t>Федерального</w:t>
      </w:r>
      <w:r w:rsidR="00A70A9D" w:rsidRPr="00A70A9D">
        <w:rPr>
          <w:rFonts w:ascii="Times New Roman" w:eastAsia="Lucida Sans Unicode" w:hAnsi="Times New Roman" w:cs="Times New Roman"/>
          <w:kern w:val="1"/>
          <w:sz w:val="28"/>
          <w:szCs w:val="28"/>
          <w:lang/>
        </w:rPr>
        <w:t xml:space="preserve"> закон</w:t>
      </w:r>
      <w:r w:rsidR="00A70A9D">
        <w:rPr>
          <w:rFonts w:ascii="Times New Roman" w:eastAsia="Lucida Sans Unicode" w:hAnsi="Times New Roman" w:cs="Times New Roman"/>
          <w:kern w:val="1"/>
          <w:sz w:val="28"/>
          <w:szCs w:val="28"/>
          <w:lang/>
        </w:rPr>
        <w:t>а</w:t>
      </w:r>
      <w:r w:rsidR="00A70A9D" w:rsidRPr="00A70A9D">
        <w:rPr>
          <w:rFonts w:ascii="Times New Roman" w:eastAsia="Lucida Sans Unicode" w:hAnsi="Times New Roman" w:cs="Times New Roman"/>
          <w:kern w:val="1"/>
          <w:sz w:val="28"/>
          <w:szCs w:val="28"/>
          <w:lang/>
        </w:rPr>
        <w:t xml:space="preserve"> Российской Федерации от 29.12.2012г. № 273-ФЗ «Об образовании в Российской Федерации»</w:t>
      </w:r>
      <w:r w:rsidR="00A70A9D">
        <w:rPr>
          <w:rFonts w:ascii="Times New Roman" w:eastAsia="Lucida Sans Unicode" w:hAnsi="Times New Roman" w:cs="Times New Roman"/>
          <w:kern w:val="1"/>
          <w:sz w:val="28"/>
          <w:szCs w:val="28"/>
          <w:lang/>
        </w:rPr>
        <w:t xml:space="preserve"> (</w:t>
      </w:r>
      <w:r w:rsidR="00A70A9D" w:rsidRPr="00A70A9D">
        <w:rPr>
          <w:rFonts w:ascii="Times New Roman" w:eastAsia="Lucida Sans Unicode" w:hAnsi="Times New Roman" w:cs="Times New Roman"/>
          <w:kern w:val="1"/>
          <w:sz w:val="28"/>
          <w:szCs w:val="28"/>
          <w:lang/>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A70A9D">
        <w:rPr>
          <w:rFonts w:ascii="Times New Roman" w:eastAsia="Lucida Sans Unicode" w:hAnsi="Times New Roman" w:cs="Times New Roman"/>
          <w:kern w:val="1"/>
          <w:sz w:val="28"/>
          <w:szCs w:val="28"/>
          <w:lang/>
        </w:rPr>
        <w:t>), Концепции</w:t>
      </w:r>
      <w:r w:rsidR="00A70A9D" w:rsidRPr="00A70A9D">
        <w:rPr>
          <w:rFonts w:ascii="Times New Roman" w:eastAsia="Lucida Sans Unicode" w:hAnsi="Times New Roman" w:cs="Times New Roman"/>
          <w:kern w:val="1"/>
          <w:sz w:val="28"/>
          <w:szCs w:val="28"/>
          <w:lang/>
        </w:rPr>
        <w:t xml:space="preserve"> развития дополнительного </w:t>
      </w:r>
      <w:r w:rsidR="00A70A9D">
        <w:rPr>
          <w:rFonts w:ascii="Times New Roman" w:eastAsia="Lucida Sans Unicode" w:hAnsi="Times New Roman" w:cs="Times New Roman"/>
          <w:kern w:val="1"/>
          <w:sz w:val="28"/>
          <w:szCs w:val="28"/>
          <w:lang/>
        </w:rPr>
        <w:t xml:space="preserve">образования детей, утвержденной </w:t>
      </w:r>
      <w:r w:rsidR="00A70A9D" w:rsidRPr="00A70A9D">
        <w:rPr>
          <w:rFonts w:ascii="Times New Roman" w:eastAsia="Lucida Sans Unicode" w:hAnsi="Times New Roman" w:cs="Times New Roman"/>
          <w:kern w:val="1"/>
          <w:sz w:val="28"/>
          <w:szCs w:val="28"/>
          <w:lang/>
        </w:rPr>
        <w:t>распоряжением Правительства Российской Федерации от 04.09.2014 г. № 1726-р;</w:t>
      </w:r>
      <w:r w:rsidR="00A70A9D">
        <w:rPr>
          <w:rFonts w:ascii="Times New Roman" w:eastAsia="Lucida Sans Unicode" w:hAnsi="Times New Roman" w:cs="Times New Roman"/>
          <w:kern w:val="1"/>
          <w:sz w:val="28"/>
          <w:szCs w:val="28"/>
          <w:lang/>
        </w:rPr>
        <w:t xml:space="preserve"> </w:t>
      </w:r>
      <w:r w:rsidR="00A70A9D" w:rsidRPr="00A70A9D">
        <w:rPr>
          <w:rFonts w:ascii="Times New Roman" w:eastAsia="Lucida Sans Unicode" w:hAnsi="Times New Roman" w:cs="Times New Roman"/>
          <w:kern w:val="1"/>
          <w:sz w:val="28"/>
          <w:szCs w:val="28"/>
          <w:lang/>
        </w:rPr>
        <w:t>Указ</w:t>
      </w:r>
      <w:r w:rsidR="00A70A9D">
        <w:rPr>
          <w:rFonts w:ascii="Times New Roman" w:eastAsia="Lucida Sans Unicode" w:hAnsi="Times New Roman" w:cs="Times New Roman"/>
          <w:kern w:val="1"/>
          <w:sz w:val="28"/>
          <w:szCs w:val="28"/>
          <w:lang/>
        </w:rPr>
        <w:t>ом</w:t>
      </w:r>
      <w:r w:rsidR="00A70A9D" w:rsidRPr="00A70A9D">
        <w:rPr>
          <w:rFonts w:ascii="Times New Roman" w:eastAsia="Lucida Sans Unicode" w:hAnsi="Times New Roman" w:cs="Times New Roman"/>
          <w:kern w:val="1"/>
          <w:sz w:val="28"/>
          <w:szCs w:val="28"/>
          <w:lang/>
        </w:rPr>
        <w:t xml:space="preserve"> Президента Российской Федерации «О национальных целях развития Российской Федерации на период до 2030 года»</w:t>
      </w:r>
      <w:r w:rsidR="00A70A9D">
        <w:rPr>
          <w:rFonts w:ascii="Times New Roman" w:eastAsia="Lucida Sans Unicode" w:hAnsi="Times New Roman" w:cs="Times New Roman"/>
          <w:kern w:val="1"/>
          <w:sz w:val="28"/>
          <w:szCs w:val="28"/>
          <w:lang/>
        </w:rPr>
        <w:t xml:space="preserve">, </w:t>
      </w:r>
      <w:r w:rsidR="00A70A9D" w:rsidRPr="00A70A9D">
        <w:rPr>
          <w:rFonts w:ascii="Times New Roman" w:eastAsia="Lucida Sans Unicode" w:hAnsi="Times New Roman" w:cs="Times New Roman"/>
          <w:kern w:val="1"/>
          <w:sz w:val="28"/>
          <w:szCs w:val="28"/>
          <w:lang/>
        </w:rPr>
        <w:t>Распоряжение</w:t>
      </w:r>
      <w:r w:rsidR="00A70A9D">
        <w:rPr>
          <w:rFonts w:ascii="Times New Roman" w:eastAsia="Lucida Sans Unicode" w:hAnsi="Times New Roman" w:cs="Times New Roman"/>
          <w:kern w:val="1"/>
          <w:sz w:val="28"/>
          <w:szCs w:val="28"/>
          <w:lang/>
        </w:rPr>
        <w:t>м</w:t>
      </w:r>
      <w:r w:rsidR="00A70A9D" w:rsidRPr="00A70A9D">
        <w:rPr>
          <w:rFonts w:ascii="Times New Roman" w:eastAsia="Lucida Sans Unicode" w:hAnsi="Times New Roman" w:cs="Times New Roman"/>
          <w:kern w:val="1"/>
          <w:sz w:val="28"/>
          <w:szCs w:val="28"/>
          <w:lang/>
        </w:rPr>
        <w:t xml:space="preserve"> Правительства Российской Федерации от 29 мая 2015 г. № 996-р «Стратегия развития воспитания в Российской Федерации на период до 2025 года»</w:t>
      </w:r>
      <w:r w:rsidR="00A70A9D">
        <w:rPr>
          <w:rFonts w:ascii="Times New Roman" w:eastAsia="Lucida Sans Unicode" w:hAnsi="Times New Roman" w:cs="Times New Roman"/>
          <w:kern w:val="1"/>
          <w:sz w:val="28"/>
          <w:szCs w:val="28"/>
          <w:lang/>
        </w:rPr>
        <w:t xml:space="preserve">, </w:t>
      </w:r>
      <w:r w:rsidR="00A70A9D" w:rsidRPr="00A70A9D">
        <w:rPr>
          <w:rFonts w:ascii="Times New Roman" w:eastAsia="Lucida Sans Unicode" w:hAnsi="Times New Roman" w:cs="Times New Roman"/>
          <w:kern w:val="1"/>
          <w:sz w:val="28"/>
          <w:szCs w:val="28"/>
          <w:lang/>
        </w:rPr>
        <w:t>Приказ</w:t>
      </w:r>
      <w:r w:rsidR="00A70A9D">
        <w:rPr>
          <w:rFonts w:ascii="Times New Roman" w:eastAsia="Lucida Sans Unicode" w:hAnsi="Times New Roman" w:cs="Times New Roman"/>
          <w:kern w:val="1"/>
          <w:sz w:val="28"/>
          <w:szCs w:val="28"/>
          <w:lang/>
        </w:rPr>
        <w:t>ом</w:t>
      </w:r>
      <w:r w:rsidR="00A70A9D" w:rsidRPr="00A70A9D">
        <w:rPr>
          <w:rFonts w:ascii="Times New Roman" w:eastAsia="Lucida Sans Unicode" w:hAnsi="Times New Roman" w:cs="Times New Roman"/>
          <w:kern w:val="1"/>
          <w:sz w:val="28"/>
          <w:szCs w:val="28"/>
          <w:lang/>
        </w:rPr>
        <w:t xml:space="preserve">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w:t>
      </w:r>
      <w:r w:rsidR="00A70A9D">
        <w:rPr>
          <w:rFonts w:ascii="Times New Roman" w:eastAsia="Lucida Sans Unicode" w:hAnsi="Times New Roman" w:cs="Times New Roman"/>
          <w:kern w:val="1"/>
          <w:sz w:val="28"/>
          <w:szCs w:val="28"/>
          <w:lang/>
        </w:rPr>
        <w:t xml:space="preserve">овательным программам» и </w:t>
      </w:r>
      <w:r w:rsidR="00A70A9D" w:rsidRPr="00A70A9D">
        <w:rPr>
          <w:rFonts w:ascii="Times New Roman" w:eastAsia="Lucida Sans Unicode" w:hAnsi="Times New Roman" w:cs="Times New Roman"/>
          <w:kern w:val="1"/>
          <w:sz w:val="28"/>
          <w:szCs w:val="28"/>
          <w:lang/>
        </w:rPr>
        <w:t>Постановление</w:t>
      </w:r>
      <w:r w:rsidR="00A70A9D">
        <w:rPr>
          <w:rFonts w:ascii="Times New Roman" w:eastAsia="Lucida Sans Unicode" w:hAnsi="Times New Roman" w:cs="Times New Roman"/>
          <w:kern w:val="1"/>
          <w:sz w:val="28"/>
          <w:szCs w:val="28"/>
          <w:lang/>
        </w:rPr>
        <w:t>м</w:t>
      </w:r>
      <w:r w:rsidR="00A70A9D" w:rsidRPr="00A70A9D">
        <w:rPr>
          <w:rFonts w:ascii="Times New Roman" w:eastAsia="Lucida Sans Unicode" w:hAnsi="Times New Roman" w:cs="Times New Roman"/>
          <w:kern w:val="1"/>
          <w:sz w:val="28"/>
          <w:szCs w:val="28"/>
          <w:lang/>
        </w:rPr>
        <w:t xml:space="preserve"> Главного государственного санитарного врача РФ от 28.09.2020г.№28 «Об утверждении санитарных правил СП 2.4 3648-20 «</w:t>
      </w:r>
      <w:proofErr w:type="spellStart"/>
      <w:r w:rsidR="00A70A9D" w:rsidRPr="00A70A9D">
        <w:rPr>
          <w:rFonts w:ascii="Times New Roman" w:eastAsia="Lucida Sans Unicode" w:hAnsi="Times New Roman" w:cs="Times New Roman"/>
          <w:kern w:val="1"/>
          <w:sz w:val="28"/>
          <w:szCs w:val="28"/>
          <w:lang/>
        </w:rPr>
        <w:t>Санитарно</w:t>
      </w:r>
      <w:proofErr w:type="spellEnd"/>
      <w:r w:rsidR="00A70A9D" w:rsidRPr="00A70A9D">
        <w:rPr>
          <w:rFonts w:ascii="Times New Roman" w:eastAsia="Lucida Sans Unicode" w:hAnsi="Times New Roman" w:cs="Times New Roman"/>
          <w:kern w:val="1"/>
          <w:sz w:val="28"/>
          <w:szCs w:val="28"/>
          <w:lang/>
        </w:rPr>
        <w:t xml:space="preserve">  – эпидемиологических требования к организации воспитания и обучения, отдыха и оздоровления детей и молодежи»</w:t>
      </w:r>
    </w:p>
    <w:p w:rsidR="00F71BF2" w:rsidRPr="00F71BF2" w:rsidRDefault="00F71BF2" w:rsidP="00A70A9D">
      <w:pPr>
        <w:tabs>
          <w:tab w:val="left" w:pos="0"/>
        </w:tabs>
        <w:spacing w:after="0" w:line="360" w:lineRule="auto"/>
        <w:ind w:firstLine="714"/>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Направленность</w:t>
      </w:r>
      <w:r w:rsidRPr="00F71BF2">
        <w:rPr>
          <w:rFonts w:ascii="Times New Roman" w:eastAsia="Times New Roman" w:hAnsi="Times New Roman" w:cs="Times New Roman"/>
          <w:sz w:val="28"/>
          <w:szCs w:val="28"/>
          <w:lang w:eastAsia="ar-SA"/>
        </w:rPr>
        <w:t xml:space="preserve"> программы туристско-краеведческая.</w:t>
      </w:r>
    </w:p>
    <w:p w:rsidR="00F71BF2" w:rsidRPr="00F71BF2" w:rsidRDefault="00F71BF2" w:rsidP="00A70A9D">
      <w:pPr>
        <w:suppressAutoHyphens/>
        <w:spacing w:after="0" w:line="360" w:lineRule="auto"/>
        <w:ind w:firstLine="708"/>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Новизна</w:t>
      </w:r>
      <w:r w:rsidRPr="00F71BF2">
        <w:rPr>
          <w:rFonts w:ascii="Times New Roman" w:eastAsia="Times New Roman" w:hAnsi="Times New Roman" w:cs="Times New Roman"/>
          <w:sz w:val="28"/>
          <w:szCs w:val="28"/>
          <w:lang w:eastAsia="ar-SA"/>
        </w:rPr>
        <w:t xml:space="preserve"> программы заключается в том, что в процессе ее успешного освоения обучающиеся получат возможность участвовать в походах высокой категории сложности, соревнованиях по водному туризму, медицинскому делу.</w:t>
      </w:r>
    </w:p>
    <w:p w:rsidR="00F71BF2" w:rsidRPr="00F71BF2" w:rsidRDefault="00F71BF2" w:rsidP="00A70A9D">
      <w:pPr>
        <w:suppressAutoHyphens/>
        <w:spacing w:after="0" w:line="360" w:lineRule="auto"/>
        <w:ind w:firstLine="708"/>
        <w:jc w:val="both"/>
        <w:rPr>
          <w:rFonts w:ascii="Times New Roman" w:eastAsia="Times New Roman" w:hAnsi="Times New Roman" w:cs="Times New Roman"/>
          <w:sz w:val="28"/>
          <w:szCs w:val="28"/>
          <w:lang w:eastAsia="ar-SA"/>
        </w:rPr>
      </w:pPr>
      <w:r w:rsidRPr="00F71BF2">
        <w:rPr>
          <w:rFonts w:ascii="Times New Roman" w:eastAsia="Times New Roman" w:hAnsi="Times New Roman" w:cs="Times New Roman"/>
          <w:b/>
          <w:sz w:val="28"/>
          <w:szCs w:val="28"/>
          <w:lang w:eastAsia="ar-SA"/>
        </w:rPr>
        <w:t>Актуальность</w:t>
      </w:r>
      <w:r w:rsidRPr="00F71BF2">
        <w:rPr>
          <w:rFonts w:ascii="Times New Roman" w:eastAsia="Times New Roman" w:hAnsi="Times New Roman" w:cs="Times New Roman"/>
          <w:sz w:val="28"/>
          <w:szCs w:val="28"/>
          <w:lang w:eastAsia="ar-SA"/>
        </w:rPr>
        <w:t xml:space="preserve"> программы состоит в том, что она отражает заинтересованность обучающихся к тем формам активного отдыха, где они могут почувствовать не только пределы своих интеллектуальных, социально-</w:t>
      </w:r>
      <w:r w:rsidRPr="00F71BF2">
        <w:rPr>
          <w:rFonts w:ascii="Times New Roman" w:eastAsia="Times New Roman" w:hAnsi="Times New Roman" w:cs="Times New Roman"/>
          <w:sz w:val="28"/>
          <w:szCs w:val="28"/>
          <w:lang w:eastAsia="ar-SA"/>
        </w:rPr>
        <w:lastRenderedPageBreak/>
        <w:t>возрастных и физических возможностей, но и могут брать на себя ответственность за свои действия. Программа способствует развитию актуальных и востребованных в молодежной среде видов туризма. Водный туризм способствует формированию здорового образа жизни, физической закалке обучающихся, укреплению их здоровья, самореализации, воспитанию лидерских качеств. Во время водных походов обучающиеся изучают историю родного края, знакомятся с памятниками природы.</w:t>
      </w:r>
    </w:p>
    <w:p w:rsidR="00F71BF2" w:rsidRPr="009D4C0A" w:rsidRDefault="00F71BF2" w:rsidP="009D4C0A">
      <w:pPr>
        <w:suppressAutoHyphens/>
        <w:spacing w:after="0" w:line="360" w:lineRule="auto"/>
        <w:ind w:firstLine="708"/>
        <w:jc w:val="both"/>
        <w:rPr>
          <w:rFonts w:ascii="Times New Roman" w:eastAsia="Times New Roman" w:hAnsi="Times New Roman" w:cs="Times New Roman"/>
          <w:sz w:val="28"/>
          <w:szCs w:val="28"/>
          <w:lang w:eastAsia="ar-SA"/>
        </w:rPr>
      </w:pPr>
      <w:r w:rsidRPr="00A70A9D">
        <w:rPr>
          <w:rFonts w:ascii="Times New Roman" w:eastAsia="Times New Roman" w:hAnsi="Times New Roman" w:cs="Times New Roman"/>
          <w:b/>
          <w:sz w:val="28"/>
          <w:szCs w:val="28"/>
          <w:lang w:eastAsia="ar-SA"/>
        </w:rPr>
        <w:t>Целью</w:t>
      </w:r>
      <w:r w:rsidRPr="009D4C0A">
        <w:rPr>
          <w:rFonts w:ascii="Times New Roman" w:eastAsia="Times New Roman" w:hAnsi="Times New Roman" w:cs="Times New Roman"/>
          <w:sz w:val="28"/>
          <w:szCs w:val="28"/>
          <w:lang w:eastAsia="ar-SA"/>
        </w:rPr>
        <w:t xml:space="preserve"> данной программы является знакомство с водным видом туризма, приобретение детьми знаний и навыков, необходимых при проведении водного путешествия.</w:t>
      </w:r>
    </w:p>
    <w:p w:rsidR="00F71BF2" w:rsidRPr="009D4C0A" w:rsidRDefault="00F71BF2" w:rsidP="009D4C0A">
      <w:pPr>
        <w:suppressAutoHyphens/>
        <w:spacing w:after="0" w:line="360" w:lineRule="auto"/>
        <w:jc w:val="both"/>
        <w:rPr>
          <w:rFonts w:ascii="Times New Roman" w:eastAsia="Times New Roman" w:hAnsi="Times New Roman" w:cs="Times New Roman"/>
          <w:sz w:val="28"/>
          <w:szCs w:val="28"/>
          <w:lang w:eastAsia="ar-SA"/>
        </w:rPr>
      </w:pPr>
      <w:r w:rsidRPr="009D4C0A">
        <w:rPr>
          <w:rFonts w:ascii="Times New Roman" w:eastAsia="Times New Roman" w:hAnsi="Times New Roman" w:cs="Times New Roman"/>
          <w:sz w:val="28"/>
          <w:szCs w:val="28"/>
          <w:lang w:eastAsia="ar-SA"/>
        </w:rPr>
        <w:t xml:space="preserve">По данной программе занимаются обучающиеся в возрасте от 13 до 18 лет. </w:t>
      </w:r>
    </w:p>
    <w:p w:rsidR="009D4C0A" w:rsidRPr="00F71BF2" w:rsidRDefault="009D4C0A" w:rsidP="009D4C0A">
      <w:pPr>
        <w:suppressAutoHyphens/>
        <w:spacing w:after="0" w:line="360" w:lineRule="auto"/>
        <w:ind w:left="33" w:firstLine="683"/>
        <w:jc w:val="both"/>
        <w:rPr>
          <w:rFonts w:ascii="Times New Roman" w:eastAsia="Times New Roman" w:hAnsi="Times New Roman" w:cs="Times New Roman"/>
          <w:color w:val="000000"/>
          <w:sz w:val="28"/>
          <w:szCs w:val="28"/>
          <w:lang w:eastAsia="ar-SA"/>
        </w:rPr>
      </w:pPr>
      <w:r w:rsidRPr="009D4C0A">
        <w:rPr>
          <w:rFonts w:ascii="Times New Roman" w:eastAsia="Times New Roman" w:hAnsi="Times New Roman" w:cs="Times New Roman"/>
          <w:sz w:val="28"/>
          <w:szCs w:val="28"/>
          <w:lang w:eastAsia="ru-RU"/>
        </w:rPr>
        <w:t>Формы занятий</w:t>
      </w:r>
      <w:r w:rsidRPr="009D4C0A">
        <w:rPr>
          <w:rFonts w:ascii="Times New Roman" w:eastAsia="Times New Roman" w:hAnsi="Times New Roman" w:cs="Times New Roman"/>
          <w:color w:val="000000"/>
          <w:sz w:val="28"/>
          <w:szCs w:val="28"/>
          <w:lang w:eastAsia="ar-SA"/>
        </w:rPr>
        <w:t xml:space="preserve"> массовые</w:t>
      </w:r>
      <w:r w:rsidRPr="00F71BF2">
        <w:rPr>
          <w:rFonts w:ascii="Times New Roman" w:eastAsia="Times New Roman" w:hAnsi="Times New Roman" w:cs="Times New Roman"/>
          <w:color w:val="000000"/>
          <w:sz w:val="28"/>
          <w:szCs w:val="28"/>
          <w:lang w:eastAsia="ar-SA"/>
        </w:rPr>
        <w:t xml:space="preserve"> (проведение коллективных творческих дел объединения, праздники, лагеря, соревнования), групповые (сборы группы, походы), мини-групповые (тренировки), индивидуальные (тренировки, беседы), работа с родителями (родительские собрания, походы).</w:t>
      </w:r>
    </w:p>
    <w:p w:rsidR="009D4C0A" w:rsidRPr="009D4C0A" w:rsidRDefault="009D4C0A" w:rsidP="009D4C0A">
      <w:pPr>
        <w:spacing w:after="0" w:line="360" w:lineRule="auto"/>
        <w:ind w:firstLine="708"/>
        <w:jc w:val="both"/>
        <w:rPr>
          <w:rFonts w:ascii="Times New Roman" w:hAnsi="Times New Roman" w:cs="Times New Roman"/>
          <w:color w:val="000000" w:themeColor="text1"/>
          <w:sz w:val="28"/>
          <w:szCs w:val="28"/>
        </w:rPr>
      </w:pPr>
      <w:r w:rsidRPr="009D4C0A">
        <w:rPr>
          <w:rFonts w:ascii="Times New Roman" w:hAnsi="Times New Roman" w:cs="Times New Roman"/>
          <w:color w:val="000000" w:themeColor="text1"/>
          <w:sz w:val="28"/>
          <w:szCs w:val="28"/>
        </w:rPr>
        <w:t>Учебный план имеет разбивку содержания учебного материала, с указанием общего количества часов по годам обучения. Объём учебной нагрузки, продолжительность учебных занятий не противоречат требованиям СанПиН для учреждений дополнительного образования и регулируется локальными актами МБОУ ДО «</w:t>
      </w:r>
      <w:proofErr w:type="spellStart"/>
      <w:r w:rsidRPr="009D4C0A">
        <w:rPr>
          <w:rFonts w:ascii="Times New Roman" w:hAnsi="Times New Roman" w:cs="Times New Roman"/>
          <w:color w:val="000000" w:themeColor="text1"/>
          <w:sz w:val="28"/>
          <w:szCs w:val="28"/>
        </w:rPr>
        <w:t>ДЦТКиЭ</w:t>
      </w:r>
      <w:proofErr w:type="spellEnd"/>
      <w:r w:rsidRPr="009D4C0A">
        <w:rPr>
          <w:rFonts w:ascii="Times New Roman" w:hAnsi="Times New Roman" w:cs="Times New Roman"/>
          <w:color w:val="000000" w:themeColor="text1"/>
          <w:sz w:val="28"/>
          <w:szCs w:val="28"/>
        </w:rPr>
        <w:t xml:space="preserve"> «Меридиан».</w:t>
      </w:r>
    </w:p>
    <w:p w:rsidR="009D4C0A" w:rsidRPr="009D4C0A" w:rsidRDefault="009D4C0A" w:rsidP="009D4C0A">
      <w:pPr>
        <w:spacing w:after="0" w:line="360" w:lineRule="auto"/>
        <w:ind w:firstLine="708"/>
        <w:jc w:val="both"/>
        <w:rPr>
          <w:rFonts w:ascii="Times New Roman" w:hAnsi="Times New Roman" w:cs="Times New Roman"/>
          <w:color w:val="000000" w:themeColor="text1"/>
          <w:sz w:val="28"/>
          <w:szCs w:val="28"/>
        </w:rPr>
      </w:pPr>
      <w:r w:rsidRPr="009D4C0A">
        <w:rPr>
          <w:rFonts w:ascii="Times New Roman" w:hAnsi="Times New Roman" w:cs="Times New Roman"/>
          <w:color w:val="000000" w:themeColor="text1"/>
          <w:sz w:val="28"/>
          <w:szCs w:val="28"/>
        </w:rPr>
        <w:t xml:space="preserve"> Методическое обеспечение программы включает описание структуры учебного занятия, характеристику учебных занятий с указанием методов, приёмов и дидактического материала. В разделе «Список литературы» в программе указана использованная при составлении содержания дополнительной общеобразовательной общеразвивающей программы литература для педагогов и обучающихся. </w:t>
      </w:r>
    </w:p>
    <w:p w:rsidR="009D4C0A" w:rsidRPr="009D4C0A" w:rsidRDefault="009D4C0A" w:rsidP="009D4C0A">
      <w:pPr>
        <w:spacing w:after="0" w:line="360" w:lineRule="auto"/>
        <w:ind w:firstLine="708"/>
        <w:jc w:val="both"/>
        <w:rPr>
          <w:rFonts w:ascii="Times New Roman" w:hAnsi="Times New Roman" w:cs="Times New Roman"/>
          <w:color w:val="000000" w:themeColor="text1"/>
          <w:sz w:val="28"/>
          <w:szCs w:val="28"/>
        </w:rPr>
      </w:pPr>
      <w:r w:rsidRPr="009D4C0A">
        <w:rPr>
          <w:rFonts w:ascii="Times New Roman" w:hAnsi="Times New Roman" w:cs="Times New Roman"/>
          <w:color w:val="000000" w:themeColor="text1"/>
          <w:sz w:val="28"/>
          <w:szCs w:val="28"/>
        </w:rPr>
        <w:t>Отслеживание результативности проводится в соответствии с разработанной педагогом системой оценивания и с Положением об аттестации обучающихся МБОУ ДО «</w:t>
      </w:r>
      <w:proofErr w:type="spellStart"/>
      <w:r w:rsidRPr="009D4C0A">
        <w:rPr>
          <w:rFonts w:ascii="Times New Roman" w:hAnsi="Times New Roman" w:cs="Times New Roman"/>
          <w:color w:val="000000" w:themeColor="text1"/>
          <w:sz w:val="28"/>
          <w:szCs w:val="28"/>
        </w:rPr>
        <w:t>ДЦТКиЭ</w:t>
      </w:r>
      <w:proofErr w:type="spellEnd"/>
      <w:r w:rsidRPr="009D4C0A">
        <w:rPr>
          <w:rFonts w:ascii="Times New Roman" w:hAnsi="Times New Roman" w:cs="Times New Roman"/>
          <w:color w:val="000000" w:themeColor="text1"/>
          <w:sz w:val="28"/>
          <w:szCs w:val="28"/>
        </w:rPr>
        <w:t xml:space="preserve"> «Меридиан».</w:t>
      </w:r>
    </w:p>
    <w:p w:rsidR="009D4C0A" w:rsidRPr="009D4C0A" w:rsidRDefault="009D4C0A" w:rsidP="009D4C0A">
      <w:pPr>
        <w:spacing w:after="0" w:line="360" w:lineRule="auto"/>
        <w:jc w:val="both"/>
        <w:rPr>
          <w:rFonts w:ascii="Times New Roman" w:hAnsi="Times New Roman" w:cs="Times New Roman"/>
          <w:color w:val="000000" w:themeColor="text1"/>
          <w:sz w:val="28"/>
          <w:szCs w:val="28"/>
        </w:rPr>
      </w:pPr>
    </w:p>
    <w:p w:rsidR="009D4C0A" w:rsidRDefault="009D4C0A" w:rsidP="009D4C0A">
      <w:pPr>
        <w:spacing w:after="0" w:line="360" w:lineRule="auto"/>
        <w:jc w:val="both"/>
        <w:rPr>
          <w:rFonts w:ascii="Times New Roman" w:eastAsia="Times New Roman" w:hAnsi="Times New Roman" w:cs="Times New Roman"/>
          <w:sz w:val="28"/>
          <w:szCs w:val="28"/>
          <w:lang w:eastAsia="ru-RU"/>
        </w:rPr>
      </w:pPr>
    </w:p>
    <w:p w:rsidR="009D4C0A" w:rsidRDefault="009D4C0A" w:rsidP="009D4C0A">
      <w:pPr>
        <w:spacing w:after="0" w:line="360" w:lineRule="auto"/>
        <w:jc w:val="both"/>
        <w:rPr>
          <w:rFonts w:ascii="Times New Roman" w:eastAsia="Times New Roman" w:hAnsi="Times New Roman" w:cs="Times New Roman"/>
          <w:sz w:val="28"/>
          <w:szCs w:val="28"/>
          <w:lang w:eastAsia="ru-RU"/>
        </w:rPr>
      </w:pPr>
    </w:p>
    <w:p w:rsidR="003A0597" w:rsidRDefault="003A0597" w:rsidP="009D4C0A">
      <w:pPr>
        <w:spacing w:after="0" w:line="360" w:lineRule="auto"/>
      </w:pPr>
    </w:p>
    <w:sectPr w:rsidR="003A0597" w:rsidSect="00B62204">
      <w:footerReference w:type="default" r:id="rId32"/>
      <w:footnotePr>
        <w:pos w:val="beneathText"/>
      </w:footnotePr>
      <w:pgSz w:w="11905" w:h="16837"/>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E41" w:rsidRDefault="00EB4E41" w:rsidP="00F96AEA">
      <w:pPr>
        <w:spacing w:after="0" w:line="240" w:lineRule="auto"/>
      </w:pPr>
      <w:r>
        <w:separator/>
      </w:r>
    </w:p>
  </w:endnote>
  <w:endnote w:type="continuationSeparator" w:id="0">
    <w:p w:rsidR="00EB4E41" w:rsidRDefault="00EB4E41" w:rsidP="00F96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tarSymbol">
    <w:altName w:val="MS Gothic"/>
    <w:charset w:val="80"/>
    <w:family w:val="auto"/>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953470"/>
      <w:docPartObj>
        <w:docPartGallery w:val="Page Numbers (Bottom of Page)"/>
        <w:docPartUnique/>
      </w:docPartObj>
    </w:sdtPr>
    <w:sdtContent>
      <w:p w:rsidR="007F40D1" w:rsidRDefault="007F40D1">
        <w:pPr>
          <w:pStyle w:val="af5"/>
          <w:jc w:val="center"/>
        </w:pPr>
        <w:r>
          <w:fldChar w:fldCharType="begin"/>
        </w:r>
        <w:r>
          <w:instrText>PAGE   \* MERGEFORMAT</w:instrText>
        </w:r>
        <w:r>
          <w:fldChar w:fldCharType="separate"/>
        </w:r>
        <w:r w:rsidR="005A2A76">
          <w:rPr>
            <w:noProof/>
          </w:rPr>
          <w:t>4</w:t>
        </w:r>
        <w:r>
          <w:fldChar w:fldCharType="end"/>
        </w:r>
      </w:p>
    </w:sdtContent>
  </w:sdt>
  <w:p w:rsidR="007F40D1" w:rsidRDefault="007F40D1">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E41" w:rsidRDefault="00EB4E41" w:rsidP="00F96AEA">
      <w:pPr>
        <w:spacing w:after="0" w:line="240" w:lineRule="auto"/>
      </w:pPr>
      <w:r>
        <w:separator/>
      </w:r>
    </w:p>
  </w:footnote>
  <w:footnote w:type="continuationSeparator" w:id="0">
    <w:p w:rsidR="00EB4E41" w:rsidRDefault="00EB4E41" w:rsidP="00F96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8E7DDB"/>
    <w:multiLevelType w:val="hybridMultilevel"/>
    <w:tmpl w:val="DEFC0616"/>
    <w:lvl w:ilvl="0" w:tplc="C6566FD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15:restartNumberingAfterBreak="0">
    <w:nsid w:val="45853227"/>
    <w:multiLevelType w:val="hybridMultilevel"/>
    <w:tmpl w:val="8878CCA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A7C5A74"/>
    <w:multiLevelType w:val="hybridMultilevel"/>
    <w:tmpl w:val="AB7433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79F73C21"/>
    <w:multiLevelType w:val="hybridMultilevel"/>
    <w:tmpl w:val="1C34495A"/>
    <w:lvl w:ilvl="0" w:tplc="B4827266">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num w:numId="1">
    <w:abstractNumId w:val="0"/>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10"/>
    <w:rsid w:val="00047AC5"/>
    <w:rsid w:val="000561A9"/>
    <w:rsid w:val="001C061D"/>
    <w:rsid w:val="00266898"/>
    <w:rsid w:val="003A0597"/>
    <w:rsid w:val="005A2A76"/>
    <w:rsid w:val="007F40D1"/>
    <w:rsid w:val="00897609"/>
    <w:rsid w:val="00903B10"/>
    <w:rsid w:val="009D4C0A"/>
    <w:rsid w:val="00A70A9D"/>
    <w:rsid w:val="00B62204"/>
    <w:rsid w:val="00E2780F"/>
    <w:rsid w:val="00EB4E41"/>
    <w:rsid w:val="00F71BF2"/>
    <w:rsid w:val="00F96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AD6190"/>
  <w15:chartTrackingRefBased/>
  <w15:docId w15:val="{4A99DD9E-F596-48E4-AF1C-DEB71B387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F71BF2"/>
    <w:pPr>
      <w:keepNext/>
      <w:numPr>
        <w:ilvl w:val="1"/>
        <w:numId w:val="1"/>
      </w:numPr>
      <w:suppressAutoHyphens/>
      <w:spacing w:after="0" w:line="240" w:lineRule="auto"/>
      <w:jc w:val="center"/>
      <w:outlineLvl w:val="1"/>
    </w:pPr>
    <w:rPr>
      <w:rFonts w:ascii="Times New Roman" w:eastAsia="Times New Roman" w:hAnsi="Times New Roman" w:cs="Times New Roman"/>
      <w:b/>
      <w:sz w:val="24"/>
      <w:szCs w:val="20"/>
      <w:lang w:eastAsia="ar-SA"/>
    </w:rPr>
  </w:style>
  <w:style w:type="paragraph" w:styleId="3">
    <w:name w:val="heading 3"/>
    <w:basedOn w:val="a"/>
    <w:next w:val="a"/>
    <w:link w:val="30"/>
    <w:uiPriority w:val="9"/>
    <w:qFormat/>
    <w:rsid w:val="00F71BF2"/>
    <w:pPr>
      <w:keepNext/>
      <w:numPr>
        <w:ilvl w:val="2"/>
        <w:numId w:val="1"/>
      </w:numPr>
      <w:suppressAutoHyphens/>
      <w:spacing w:after="0" w:line="240" w:lineRule="auto"/>
      <w:jc w:val="center"/>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F71BF2"/>
    <w:pPr>
      <w:keepNext/>
      <w:numPr>
        <w:ilvl w:val="3"/>
        <w:numId w:val="1"/>
      </w:numPr>
      <w:suppressAutoHyphens/>
      <w:spacing w:after="0" w:line="240" w:lineRule="auto"/>
      <w:jc w:val="center"/>
      <w:outlineLvl w:val="3"/>
    </w:pPr>
    <w:rPr>
      <w:rFonts w:ascii="Times New Roman" w:eastAsia="Times New Roman" w:hAnsi="Times New Roman" w:cs="Times New Roman"/>
      <w:sz w:val="36"/>
      <w:szCs w:val="20"/>
      <w:lang w:eastAsia="ar-SA"/>
    </w:rPr>
  </w:style>
  <w:style w:type="paragraph" w:styleId="5">
    <w:name w:val="heading 5"/>
    <w:basedOn w:val="a"/>
    <w:next w:val="a"/>
    <w:link w:val="50"/>
    <w:qFormat/>
    <w:rsid w:val="00F71BF2"/>
    <w:pPr>
      <w:keepNext/>
      <w:numPr>
        <w:ilvl w:val="4"/>
        <w:numId w:val="1"/>
      </w:numPr>
      <w:suppressAutoHyphens/>
      <w:spacing w:after="0" w:line="240" w:lineRule="auto"/>
      <w:jc w:val="center"/>
      <w:outlineLvl w:val="4"/>
    </w:pPr>
    <w:rPr>
      <w:rFonts w:ascii="Times New Roman" w:eastAsia="Times New Roman" w:hAnsi="Times New Roman" w:cs="Times New Roman"/>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71BF2"/>
    <w:rPr>
      <w:rFonts w:ascii="Times New Roman" w:eastAsia="Times New Roman" w:hAnsi="Times New Roman" w:cs="Times New Roman"/>
      <w:b/>
      <w:sz w:val="24"/>
      <w:szCs w:val="20"/>
      <w:lang w:eastAsia="ar-SA"/>
    </w:rPr>
  </w:style>
  <w:style w:type="character" w:customStyle="1" w:styleId="30">
    <w:name w:val="Заголовок 3 Знак"/>
    <w:basedOn w:val="a0"/>
    <w:link w:val="3"/>
    <w:uiPriority w:val="9"/>
    <w:rsid w:val="00F71BF2"/>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F71BF2"/>
    <w:rPr>
      <w:rFonts w:ascii="Times New Roman" w:eastAsia="Times New Roman" w:hAnsi="Times New Roman" w:cs="Times New Roman"/>
      <w:sz w:val="36"/>
      <w:szCs w:val="20"/>
      <w:lang w:eastAsia="ar-SA"/>
    </w:rPr>
  </w:style>
  <w:style w:type="character" w:customStyle="1" w:styleId="50">
    <w:name w:val="Заголовок 5 Знак"/>
    <w:basedOn w:val="a0"/>
    <w:link w:val="5"/>
    <w:rsid w:val="00F71BF2"/>
    <w:rPr>
      <w:rFonts w:ascii="Times New Roman" w:eastAsia="Times New Roman" w:hAnsi="Times New Roman" w:cs="Times New Roman"/>
      <w:sz w:val="32"/>
      <w:szCs w:val="20"/>
      <w:lang w:eastAsia="ar-SA"/>
    </w:rPr>
  </w:style>
  <w:style w:type="numbering" w:customStyle="1" w:styleId="1">
    <w:name w:val="Нет списка1"/>
    <w:next w:val="a2"/>
    <w:uiPriority w:val="99"/>
    <w:semiHidden/>
    <w:unhideWhenUsed/>
    <w:rsid w:val="00F71BF2"/>
  </w:style>
  <w:style w:type="character" w:customStyle="1" w:styleId="Absatz-Standardschriftart">
    <w:name w:val="Absatz-Standardschriftart"/>
    <w:rsid w:val="00F71BF2"/>
  </w:style>
  <w:style w:type="character" w:customStyle="1" w:styleId="31">
    <w:name w:val="Основной шрифт абзаца3"/>
    <w:rsid w:val="00F71BF2"/>
  </w:style>
  <w:style w:type="character" w:customStyle="1" w:styleId="21">
    <w:name w:val="Основной шрифт абзаца2"/>
    <w:rsid w:val="00F71BF2"/>
  </w:style>
  <w:style w:type="character" w:customStyle="1" w:styleId="WW-Absatz-Standardschriftart">
    <w:name w:val="WW-Absatz-Standardschriftart"/>
    <w:rsid w:val="00F71BF2"/>
  </w:style>
  <w:style w:type="character" w:customStyle="1" w:styleId="10">
    <w:name w:val="Основной шрифт абзаца1"/>
    <w:rsid w:val="00F71BF2"/>
  </w:style>
  <w:style w:type="character" w:customStyle="1" w:styleId="a3">
    <w:name w:val="Маркеры списка"/>
    <w:rsid w:val="00F71BF2"/>
    <w:rPr>
      <w:rFonts w:ascii="StarSymbol" w:eastAsia="StarSymbol" w:hAnsi="StarSymbol" w:cs="StarSymbol"/>
      <w:sz w:val="18"/>
      <w:szCs w:val="18"/>
    </w:rPr>
  </w:style>
  <w:style w:type="character" w:customStyle="1" w:styleId="a4">
    <w:name w:val="Символ нумерации"/>
    <w:rsid w:val="00F71BF2"/>
  </w:style>
  <w:style w:type="character" w:styleId="a5">
    <w:name w:val="Emphasis"/>
    <w:qFormat/>
    <w:rsid w:val="00F71BF2"/>
    <w:rPr>
      <w:i/>
      <w:iCs/>
    </w:rPr>
  </w:style>
  <w:style w:type="character" w:customStyle="1" w:styleId="a6">
    <w:name w:val="Основной текст с отступом Знак"/>
    <w:basedOn w:val="21"/>
    <w:rsid w:val="00F71BF2"/>
  </w:style>
  <w:style w:type="paragraph" w:styleId="a7">
    <w:name w:val="Title"/>
    <w:basedOn w:val="a"/>
    <w:next w:val="a8"/>
    <w:link w:val="a9"/>
    <w:rsid w:val="00F71BF2"/>
    <w:pPr>
      <w:keepNext/>
      <w:suppressAutoHyphens/>
      <w:spacing w:before="240" w:after="120" w:line="240" w:lineRule="auto"/>
    </w:pPr>
    <w:rPr>
      <w:rFonts w:ascii="Arial" w:eastAsia="MS Mincho" w:hAnsi="Arial" w:cs="Tahoma"/>
      <w:sz w:val="28"/>
      <w:szCs w:val="28"/>
      <w:lang w:eastAsia="ar-SA"/>
    </w:rPr>
  </w:style>
  <w:style w:type="character" w:customStyle="1" w:styleId="a9">
    <w:name w:val="Заголовок Знак"/>
    <w:basedOn w:val="a0"/>
    <w:link w:val="a7"/>
    <w:rsid w:val="00F71BF2"/>
    <w:rPr>
      <w:rFonts w:ascii="Arial" w:eastAsia="MS Mincho" w:hAnsi="Arial" w:cs="Tahoma"/>
      <w:sz w:val="28"/>
      <w:szCs w:val="28"/>
      <w:lang w:eastAsia="ar-SA"/>
    </w:rPr>
  </w:style>
  <w:style w:type="paragraph" w:styleId="a8">
    <w:name w:val="Body Text"/>
    <w:basedOn w:val="a"/>
    <w:link w:val="aa"/>
    <w:semiHidden/>
    <w:rsid w:val="00F71BF2"/>
    <w:pPr>
      <w:suppressAutoHyphens/>
      <w:spacing w:after="120" w:line="240" w:lineRule="auto"/>
    </w:pPr>
    <w:rPr>
      <w:rFonts w:ascii="Times New Roman" w:eastAsia="Times New Roman" w:hAnsi="Times New Roman" w:cs="Times New Roman"/>
      <w:sz w:val="20"/>
      <w:szCs w:val="20"/>
      <w:lang w:eastAsia="ar-SA"/>
    </w:rPr>
  </w:style>
  <w:style w:type="character" w:customStyle="1" w:styleId="aa">
    <w:name w:val="Основной текст Знак"/>
    <w:basedOn w:val="a0"/>
    <w:link w:val="a8"/>
    <w:semiHidden/>
    <w:rsid w:val="00F71BF2"/>
    <w:rPr>
      <w:rFonts w:ascii="Times New Roman" w:eastAsia="Times New Roman" w:hAnsi="Times New Roman" w:cs="Times New Roman"/>
      <w:sz w:val="20"/>
      <w:szCs w:val="20"/>
      <w:lang w:eastAsia="ar-SA"/>
    </w:rPr>
  </w:style>
  <w:style w:type="paragraph" w:styleId="ab">
    <w:name w:val="List"/>
    <w:basedOn w:val="a8"/>
    <w:semiHidden/>
    <w:rsid w:val="00F71BF2"/>
    <w:rPr>
      <w:rFonts w:ascii="Arial" w:hAnsi="Arial" w:cs="Tahoma"/>
    </w:rPr>
  </w:style>
  <w:style w:type="paragraph" w:customStyle="1" w:styleId="32">
    <w:name w:val="Название3"/>
    <w:basedOn w:val="a"/>
    <w:rsid w:val="00F71BF2"/>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F71BF2"/>
    <w:pPr>
      <w:suppressLineNumbers/>
      <w:suppressAutoHyphens/>
      <w:spacing w:after="0" w:line="240" w:lineRule="auto"/>
    </w:pPr>
    <w:rPr>
      <w:rFonts w:ascii="Arial" w:eastAsia="Times New Roman" w:hAnsi="Arial" w:cs="Tahoma"/>
      <w:sz w:val="20"/>
      <w:szCs w:val="20"/>
      <w:lang w:eastAsia="ar-SA"/>
    </w:rPr>
  </w:style>
  <w:style w:type="paragraph" w:customStyle="1" w:styleId="22">
    <w:name w:val="Название2"/>
    <w:basedOn w:val="a"/>
    <w:rsid w:val="00F71BF2"/>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
    <w:rsid w:val="00F71BF2"/>
    <w:pPr>
      <w:suppressLineNumbers/>
      <w:suppressAutoHyphens/>
      <w:spacing w:after="0" w:line="240" w:lineRule="auto"/>
    </w:pPr>
    <w:rPr>
      <w:rFonts w:ascii="Arial" w:eastAsia="Times New Roman" w:hAnsi="Arial" w:cs="Tahoma"/>
      <w:sz w:val="20"/>
      <w:szCs w:val="20"/>
      <w:lang w:eastAsia="ar-SA"/>
    </w:rPr>
  </w:style>
  <w:style w:type="paragraph" w:customStyle="1" w:styleId="11">
    <w:name w:val="Название1"/>
    <w:basedOn w:val="a"/>
    <w:rsid w:val="00F71BF2"/>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
    <w:name w:val="Указатель1"/>
    <w:basedOn w:val="a"/>
    <w:rsid w:val="00F71BF2"/>
    <w:pPr>
      <w:suppressLineNumbers/>
      <w:suppressAutoHyphens/>
      <w:spacing w:after="0" w:line="240" w:lineRule="auto"/>
    </w:pPr>
    <w:rPr>
      <w:rFonts w:ascii="Arial" w:eastAsia="Times New Roman" w:hAnsi="Arial" w:cs="Tahoma"/>
      <w:sz w:val="20"/>
      <w:szCs w:val="20"/>
      <w:lang w:eastAsia="ar-SA"/>
    </w:rPr>
  </w:style>
  <w:style w:type="paragraph" w:styleId="ac">
    <w:name w:val="Balloon Text"/>
    <w:basedOn w:val="a"/>
    <w:link w:val="ad"/>
    <w:rsid w:val="00F71BF2"/>
    <w:pPr>
      <w:suppressAutoHyphens/>
      <w:spacing w:after="0" w:line="240" w:lineRule="auto"/>
    </w:pPr>
    <w:rPr>
      <w:rFonts w:ascii="Tahoma" w:eastAsia="Times New Roman" w:hAnsi="Tahoma" w:cs="Tahoma"/>
      <w:sz w:val="16"/>
      <w:szCs w:val="16"/>
      <w:lang w:eastAsia="ar-SA"/>
    </w:rPr>
  </w:style>
  <w:style w:type="character" w:customStyle="1" w:styleId="ad">
    <w:name w:val="Текст выноски Знак"/>
    <w:basedOn w:val="a0"/>
    <w:link w:val="ac"/>
    <w:rsid w:val="00F71BF2"/>
    <w:rPr>
      <w:rFonts w:ascii="Tahoma" w:eastAsia="Times New Roman" w:hAnsi="Tahoma" w:cs="Tahoma"/>
      <w:sz w:val="16"/>
      <w:szCs w:val="16"/>
      <w:lang w:eastAsia="ar-SA"/>
    </w:rPr>
  </w:style>
  <w:style w:type="paragraph" w:customStyle="1" w:styleId="ae">
    <w:name w:val="Содержимое таблицы"/>
    <w:basedOn w:val="a"/>
    <w:rsid w:val="00F71BF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
    <w:name w:val="Заголовок таблицы"/>
    <w:basedOn w:val="ae"/>
    <w:rsid w:val="00F71BF2"/>
    <w:pPr>
      <w:jc w:val="center"/>
    </w:pPr>
    <w:rPr>
      <w:b/>
      <w:bCs/>
    </w:rPr>
  </w:style>
  <w:style w:type="paragraph" w:styleId="af0">
    <w:name w:val="Body Text Indent"/>
    <w:basedOn w:val="a"/>
    <w:link w:val="13"/>
    <w:semiHidden/>
    <w:rsid w:val="00F71BF2"/>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13">
    <w:name w:val="Основной текст с отступом Знак1"/>
    <w:basedOn w:val="a0"/>
    <w:link w:val="af0"/>
    <w:semiHidden/>
    <w:rsid w:val="00F71BF2"/>
    <w:rPr>
      <w:rFonts w:ascii="Times New Roman" w:eastAsia="Times New Roman" w:hAnsi="Times New Roman" w:cs="Times New Roman"/>
      <w:sz w:val="20"/>
      <w:szCs w:val="20"/>
      <w:lang w:eastAsia="ar-SA"/>
    </w:rPr>
  </w:style>
  <w:style w:type="character" w:customStyle="1" w:styleId="c27">
    <w:name w:val="c27"/>
    <w:rsid w:val="00F71BF2"/>
  </w:style>
  <w:style w:type="character" w:customStyle="1" w:styleId="c1">
    <w:name w:val="c1"/>
    <w:rsid w:val="00F71BF2"/>
  </w:style>
  <w:style w:type="paragraph" w:customStyle="1" w:styleId="c16">
    <w:name w:val="c16"/>
    <w:basedOn w:val="a"/>
    <w:rsid w:val="00F71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basedOn w:val="a"/>
    <w:uiPriority w:val="99"/>
    <w:semiHidden/>
    <w:unhideWhenUsed/>
    <w:rsid w:val="00F7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uiPriority w:val="99"/>
    <w:unhideWhenUsed/>
    <w:rsid w:val="00F71BF2"/>
    <w:rPr>
      <w:color w:val="0000FF"/>
      <w:u w:val="single"/>
    </w:rPr>
  </w:style>
  <w:style w:type="paragraph" w:styleId="af3">
    <w:name w:val="header"/>
    <w:basedOn w:val="a"/>
    <w:link w:val="af4"/>
    <w:uiPriority w:val="99"/>
    <w:unhideWhenUsed/>
    <w:rsid w:val="00F71BF2"/>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4">
    <w:name w:val="Верхний колонтитул Знак"/>
    <w:basedOn w:val="a0"/>
    <w:link w:val="af3"/>
    <w:uiPriority w:val="99"/>
    <w:rsid w:val="00F71BF2"/>
    <w:rPr>
      <w:rFonts w:ascii="Times New Roman" w:eastAsia="Times New Roman" w:hAnsi="Times New Roman" w:cs="Times New Roman"/>
      <w:sz w:val="20"/>
      <w:szCs w:val="20"/>
      <w:lang w:eastAsia="ar-SA"/>
    </w:rPr>
  </w:style>
  <w:style w:type="paragraph" w:styleId="af5">
    <w:name w:val="footer"/>
    <w:basedOn w:val="a"/>
    <w:link w:val="af6"/>
    <w:uiPriority w:val="99"/>
    <w:unhideWhenUsed/>
    <w:rsid w:val="00F71BF2"/>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6">
    <w:name w:val="Нижний колонтитул Знак"/>
    <w:basedOn w:val="a0"/>
    <w:link w:val="af5"/>
    <w:uiPriority w:val="99"/>
    <w:rsid w:val="00F71BF2"/>
    <w:rPr>
      <w:rFonts w:ascii="Times New Roman" w:eastAsia="Times New Roman" w:hAnsi="Times New Roman" w:cs="Times New Roman"/>
      <w:sz w:val="20"/>
      <w:szCs w:val="20"/>
      <w:lang w:eastAsia="ar-SA"/>
    </w:rPr>
  </w:style>
  <w:style w:type="table" w:styleId="af7">
    <w:name w:val="Table Grid"/>
    <w:basedOn w:val="a1"/>
    <w:uiPriority w:val="39"/>
    <w:rsid w:val="00F71B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F71BF2"/>
  </w:style>
  <w:style w:type="paragraph" w:customStyle="1" w:styleId="c12">
    <w:name w:val="c12"/>
    <w:basedOn w:val="a"/>
    <w:rsid w:val="00F71BF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
    <w:name w:val="c5"/>
    <w:rsid w:val="00F71BF2"/>
  </w:style>
  <w:style w:type="paragraph" w:styleId="af8">
    <w:name w:val="No Spacing"/>
    <w:uiPriority w:val="1"/>
    <w:qFormat/>
    <w:rsid w:val="00F71BF2"/>
    <w:pPr>
      <w:spacing w:after="0" w:line="240" w:lineRule="auto"/>
    </w:pPr>
    <w:rPr>
      <w:rFonts w:ascii="Calibri" w:eastAsia="Calibri" w:hAnsi="Calibri" w:cs="Times New Roman"/>
    </w:rPr>
  </w:style>
  <w:style w:type="paragraph" w:styleId="af9">
    <w:name w:val="List Paragraph"/>
    <w:basedOn w:val="a"/>
    <w:uiPriority w:val="34"/>
    <w:qFormat/>
    <w:rsid w:val="00B62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0A7DA-4736-4DC3-A3D0-BB31CC52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6430</Words>
  <Characters>36652</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2023-01-11T17:52:00Z</dcterms:created>
  <dcterms:modified xsi:type="dcterms:W3CDTF">2023-01-12T09:23:00Z</dcterms:modified>
</cp:coreProperties>
</file>